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900" w:rsidRPr="009E09B9" w:rsidRDefault="00743900" w:rsidP="00743900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hủy quyết định kết nạp đảng viên sai quy định, không đúng tiêu chuẩn, điều kiện (Mẫu 3A-HKN)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743900" w:rsidRPr="009E09B9" w:rsidTr="008F317A">
        <w:tc>
          <w:tcPr>
            <w:tcW w:w="3348" w:type="dxa"/>
          </w:tcPr>
          <w:p w:rsidR="00743900" w:rsidRPr="009E09B9" w:rsidRDefault="00743900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HUYỆN ỦY (tương đương)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</w:t>
            </w:r>
          </w:p>
        </w:tc>
        <w:tc>
          <w:tcPr>
            <w:tcW w:w="5508" w:type="dxa"/>
          </w:tcPr>
          <w:p w:rsidR="00743900" w:rsidRPr="009E09B9" w:rsidRDefault="00743900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743900" w:rsidRPr="009E09B9" w:rsidTr="008F317A">
        <w:tc>
          <w:tcPr>
            <w:tcW w:w="3348" w:type="dxa"/>
          </w:tcPr>
          <w:p w:rsidR="00743900" w:rsidRPr="009E09B9" w:rsidRDefault="00743900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HU (…)</w:t>
            </w:r>
          </w:p>
        </w:tc>
        <w:tc>
          <w:tcPr>
            <w:tcW w:w="5508" w:type="dxa"/>
          </w:tcPr>
          <w:p w:rsidR="00743900" w:rsidRPr="009E09B9" w:rsidRDefault="00743900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GB"/>
              </w:rPr>
              <w:t>20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</w:t>
            </w:r>
          </w:p>
        </w:tc>
      </w:tr>
    </w:tbl>
    <w:p w:rsidR="00743900" w:rsidRPr="009E09B9" w:rsidRDefault="00743900" w:rsidP="00743900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743900" w:rsidRPr="009E09B9" w:rsidRDefault="00743900" w:rsidP="00743900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743900" w:rsidRPr="009E09B9" w:rsidRDefault="00743900" w:rsidP="00743900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hủy quyết định kết nạp đảng viên sai quy định</w:t>
      </w:r>
    </w:p>
    <w:p w:rsidR="00743900" w:rsidRPr="009E09B9" w:rsidRDefault="00743900" w:rsidP="0074390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lệ Đảng Cộng sản Việt Nam;</w:t>
      </w:r>
    </w:p>
    <w:p w:rsidR="00743900" w:rsidRPr="009E09B9" w:rsidRDefault="00743900" w:rsidP="0074390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Điểm 4 Quy định số 24-QĐ/TW, ngày 30 tháng 7 năm 2021 của Ban Ch</w:t>
      </w:r>
      <w:r w:rsidRPr="009E09B9">
        <w:rPr>
          <w:rFonts w:ascii="Arial" w:hAnsi="Arial" w:cs="Arial"/>
          <w:color w:val="auto"/>
          <w:sz w:val="20"/>
          <w:lang w:val="en-US"/>
        </w:rPr>
        <w:t>ấ</w:t>
      </w:r>
      <w:r w:rsidRPr="009E09B9">
        <w:rPr>
          <w:rFonts w:ascii="Arial" w:hAnsi="Arial" w:cs="Arial"/>
          <w:color w:val="auto"/>
          <w:sz w:val="20"/>
        </w:rPr>
        <w:t>p hành Trung ương;</w:t>
      </w:r>
    </w:p>
    <w:p w:rsidR="00743900" w:rsidRPr="009E09B9" w:rsidRDefault="00743900" w:rsidP="0074390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Xét thấy, việc kết nạp đảng viên đối với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đã sai quy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định, không đúng tiêu chuẩn, điều kiện;</w:t>
      </w:r>
    </w:p>
    <w:p w:rsidR="00743900" w:rsidRPr="009E09B9" w:rsidRDefault="00743900" w:rsidP="00743900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BAN THƯỜNG VỤ QUYẾT ĐỊNH</w:t>
      </w:r>
    </w:p>
    <w:p w:rsidR="00743900" w:rsidRPr="009E09B9" w:rsidRDefault="00743900" w:rsidP="0074390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</w:rPr>
        <w:t xml:space="preserve"> Hủy bỏ Quyết định kết nạp đảng viên số </w:t>
      </w:r>
      <w:r w:rsidRPr="009E09B9">
        <w:rPr>
          <w:rFonts w:ascii="Arial" w:hAnsi="Arial" w:cs="Arial"/>
          <w:color w:val="auto"/>
          <w:sz w:val="20"/>
          <w:lang w:val="en-US"/>
        </w:rPr>
        <w:t>.</w:t>
      </w:r>
      <w:r w:rsidRPr="009E09B9">
        <w:rPr>
          <w:rFonts w:ascii="Arial" w:hAnsi="Arial" w:cs="Arial"/>
          <w:color w:val="auto"/>
          <w:sz w:val="20"/>
        </w:rPr>
        <w:t>..-QĐ/HU(ĐU); ngày ....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của Ban Thường vụ Huyện ủy (tương đương)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và xóa tên trong danh sách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đảng viên đối với đảng viên....</w:t>
      </w:r>
    </w:p>
    <w:p w:rsidR="00743900" w:rsidRPr="009E09B9" w:rsidRDefault="00743900" w:rsidP="0074390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</w:rPr>
        <w:t xml:space="preserve"> Quyết định này có hiệu lực kể từ ngày ký.</w:t>
      </w:r>
    </w:p>
    <w:p w:rsidR="00743900" w:rsidRPr="009E09B9" w:rsidRDefault="00743900" w:rsidP="0074390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3:</w:t>
      </w:r>
      <w:r w:rsidRPr="009E09B9">
        <w:rPr>
          <w:rFonts w:ascii="Arial" w:hAnsi="Arial" w:cs="Arial"/>
          <w:color w:val="auto"/>
          <w:sz w:val="20"/>
        </w:rPr>
        <w:t xml:space="preserve"> Ban Tổ chức, Văn phòng Huyện ủy (tương đương), Đảng ủy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Chi bộ ............................................. và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chịu trách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nhiệm thi hành Quyết định này.</w:t>
      </w:r>
    </w:p>
    <w:p w:rsidR="00743900" w:rsidRPr="009E09B9" w:rsidRDefault="00743900" w:rsidP="00743900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743900" w:rsidRPr="009E09B9" w:rsidTr="008F317A">
        <w:tc>
          <w:tcPr>
            <w:tcW w:w="4428" w:type="dxa"/>
          </w:tcPr>
          <w:p w:rsidR="00743900" w:rsidRPr="009E09B9" w:rsidRDefault="00743900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điều 3;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VP.</w:t>
            </w:r>
          </w:p>
        </w:tc>
        <w:tc>
          <w:tcPr>
            <w:tcW w:w="4428" w:type="dxa"/>
          </w:tcPr>
          <w:p w:rsidR="00743900" w:rsidRPr="009E09B9" w:rsidRDefault="00743900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743900" w:rsidRPr="009E09B9" w:rsidRDefault="00743900" w:rsidP="00743900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900"/>
    <w:rsid w:val="00743900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F80569-4FC6-42C9-A89E-8E058F73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90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4390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743900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2022-02-26T01:59:00Z</dcterms:created>
  <dcterms:modified xsi:type="dcterms:W3CDTF">2022-02-26T01:59:00Z</dcterms:modified>
</cp:coreProperties>
</file>