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4E" w:rsidRDefault="00FB5E4E" w:rsidP="00FB5E4E">
      <w:pPr>
        <w:spacing w:before="120" w:after="280" w:afterAutospacing="1"/>
      </w:pPr>
      <w:r>
        <w:rPr>
          <w:b/>
          <w:bCs/>
        </w:rPr>
        <w:t>Mẫu số 03. Giấy chứng nhận hộ nghèo, hộ cận nghèo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B5E4E" w:rsidTr="001C1E9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B5E4E" w:rsidRDefault="00FB5E4E" w:rsidP="001C1E9B">
            <w:pPr>
              <w:spacing w:before="120"/>
              <w:jc w:val="center"/>
            </w:pPr>
            <w:r>
              <w:rPr>
                <w:b/>
                <w:bCs/>
              </w:rPr>
              <w:t>UBND XÃ/PHƯỜNG/THỊ TRẤN…………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B5E4E" w:rsidRDefault="00FB5E4E" w:rsidP="001C1E9B">
            <w:pPr>
              <w:spacing w:before="120"/>
              <w:jc w:val="center"/>
            </w:pPr>
            <w:r>
              <w:rPr>
                <w:b/>
                <w:bCs/>
              </w:rPr>
              <w:t>CỘNG HÒA XÃ HỘI CHỦ NGHĨA VIỆT NAM</w:t>
            </w:r>
            <w:r>
              <w:rPr>
                <w:b/>
                <w:bCs/>
              </w:rPr>
              <w:br/>
              <w:t xml:space="preserve">Độc lập - Tự do - Hạnh phúc </w:t>
            </w:r>
            <w:r>
              <w:rPr>
                <w:b/>
                <w:bCs/>
              </w:rPr>
              <w:br/>
              <w:t>---------------</w:t>
            </w:r>
          </w:p>
        </w:tc>
      </w:tr>
      <w:tr w:rsidR="00FB5E4E" w:rsidTr="001C1E9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B5E4E" w:rsidRDefault="00FB5E4E" w:rsidP="001C1E9B">
            <w:pPr>
              <w:spacing w:before="120"/>
              <w:jc w:val="center"/>
            </w:pPr>
            <w:r>
              <w:t>Số: …./GCN-HN.HCN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B5E4E" w:rsidRDefault="00FB5E4E" w:rsidP="001C1E9B">
            <w:pPr>
              <w:spacing w:before="120"/>
              <w:jc w:val="right"/>
            </w:pPr>
            <w:r>
              <w:rPr>
                <w:i/>
                <w:iCs/>
              </w:rPr>
              <w:t xml:space="preserve">…., ngày….tháng….năm….. </w:t>
            </w:r>
          </w:p>
        </w:tc>
      </w:tr>
    </w:tbl>
    <w:p w:rsidR="00FB5E4E" w:rsidRDefault="00FB5E4E" w:rsidP="00FB5E4E">
      <w:pPr>
        <w:spacing w:before="120" w:after="280" w:afterAutospacing="1"/>
        <w:jc w:val="center"/>
      </w:pPr>
      <w:r>
        <w:rPr>
          <w:b/>
          <w:bCs/>
        </w:rPr>
        <w:t> </w:t>
      </w:r>
    </w:p>
    <w:p w:rsidR="00FB5E4E" w:rsidRDefault="00FB5E4E" w:rsidP="00FB5E4E">
      <w:pPr>
        <w:spacing w:before="120" w:after="280" w:afterAutospacing="1"/>
        <w:jc w:val="center"/>
      </w:pPr>
      <w:r>
        <w:rPr>
          <w:b/>
          <w:bCs/>
        </w:rPr>
        <w:t>GIẤY CHỨNG NHẬN HỘ NGHÈO, HỘ CẬN NGHÈO</w:t>
      </w:r>
    </w:p>
    <w:p w:rsidR="00FB5E4E" w:rsidRDefault="00FB5E4E" w:rsidP="00FB5E4E">
      <w:pPr>
        <w:spacing w:before="120" w:after="280" w:afterAutospacing="1"/>
      </w:pPr>
      <w:r>
        <w:rPr>
          <w:i/>
          <w:iCs/>
        </w:rPr>
        <w:t>Căn cứ Luật Tổ chức chính quyền địa phương ngày 19 tháng 6 năm 2015;</w:t>
      </w:r>
    </w:p>
    <w:p w:rsidR="00FB5E4E" w:rsidRDefault="00FB5E4E" w:rsidP="00FB5E4E">
      <w:pPr>
        <w:spacing w:before="120" w:after="280" w:afterAutospacing="1"/>
      </w:pPr>
      <w:r>
        <w:rPr>
          <w:i/>
          <w:iCs/>
        </w:rPr>
        <w:t>Căn cứ Luật sửa đổi, bổ sung một số điều của Luật Tổ chức Chính phủ và Luật Tổ chức chính quyền địa phương ngày 22 tháng 11 năm 2019;</w:t>
      </w:r>
    </w:p>
    <w:p w:rsidR="00FB5E4E" w:rsidRDefault="00FB5E4E" w:rsidP="00FB5E4E">
      <w:pPr>
        <w:spacing w:before="120" w:after="280" w:afterAutospacing="1"/>
      </w:pPr>
      <w:r>
        <w:rPr>
          <w:i/>
          <w:iCs/>
        </w:rPr>
        <w:t>Căn cứ Nghị định số 07/2021/NĐ-CP ngày 27 tháng 01 năm 2021 của Chính phủ quy định chuẩn nghèo đa chiều giai đoạn 2021 - 2025;</w:t>
      </w:r>
    </w:p>
    <w:p w:rsidR="00FB5E4E" w:rsidRDefault="00FB5E4E" w:rsidP="00FB5E4E">
      <w:pPr>
        <w:spacing w:before="120" w:after="280" w:afterAutospacing="1"/>
      </w:pPr>
      <w:r>
        <w:rPr>
          <w:i/>
          <w:iCs/>
        </w:rPr>
        <w:t>Căn cứ kết quả rà soát hộ nghèo, hộ cận nghèo hằng năm trên địa bàn, Chủ tịch Ủy ban nhân dân xã/phường/thị trấn chứng nhận:</w:t>
      </w:r>
    </w:p>
    <w:p w:rsidR="00FB5E4E" w:rsidRDefault="00FB5E4E" w:rsidP="00FB5E4E">
      <w:pPr>
        <w:spacing w:before="120" w:after="280" w:afterAutospacing="1"/>
      </w:pPr>
      <w:r>
        <w:t>Hộ gia đình ông/bà:………………………….. Dân tộc:.........................................................</w:t>
      </w:r>
    </w:p>
    <w:p w:rsidR="00FB5E4E" w:rsidRDefault="00FB5E4E" w:rsidP="00FB5E4E">
      <w:pPr>
        <w:spacing w:before="120" w:after="280" w:afterAutospacing="1"/>
      </w:pPr>
      <w:r>
        <w:t xml:space="preserve">Số CCCD/CMND:………………………………….. Ngày cấp…………………………………. </w:t>
      </w:r>
    </w:p>
    <w:p w:rsidR="00FB5E4E" w:rsidRDefault="00FB5E4E" w:rsidP="00FB5E4E">
      <w:pPr>
        <w:spacing w:before="120" w:after="280" w:afterAutospacing="1"/>
      </w:pPr>
      <w:r>
        <w:t>Nơi thường trú:…………………………………………………………………………………….</w:t>
      </w:r>
    </w:p>
    <w:p w:rsidR="00FB5E4E" w:rsidRDefault="00FB5E4E" w:rsidP="00FB5E4E">
      <w:pPr>
        <w:spacing w:before="120" w:after="280" w:afterAutospacing="1"/>
      </w:pPr>
      <w:r>
        <w:t xml:space="preserve">……………………………………………………………………………………………………… </w:t>
      </w:r>
    </w:p>
    <w:p w:rsidR="00FB5E4E" w:rsidRDefault="00FB5E4E" w:rsidP="00FB5E4E">
      <w:pPr>
        <w:spacing w:before="120" w:after="280" w:afterAutospacing="1"/>
      </w:pPr>
      <w:r>
        <w:rPr>
          <w:b/>
          <w:bCs/>
        </w:rPr>
        <w:t>I. Danh sách thành viên trong hộ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9"/>
        <w:gridCol w:w="2444"/>
        <w:gridCol w:w="852"/>
        <w:gridCol w:w="1137"/>
        <w:gridCol w:w="796"/>
        <w:gridCol w:w="780"/>
        <w:gridCol w:w="2208"/>
      </w:tblGrid>
      <w:tr w:rsidR="00FB5E4E" w:rsidTr="001C1E9B">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rPr>
                <w:b/>
                <w:bCs/>
              </w:rPr>
              <w:t>STT</w:t>
            </w:r>
          </w:p>
        </w:tc>
        <w:tc>
          <w:tcPr>
            <w:tcW w:w="135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rPr>
                <w:b/>
                <w:bCs/>
              </w:rPr>
              <w:t>Họ và tên</w:t>
            </w:r>
          </w:p>
        </w:tc>
        <w:tc>
          <w:tcPr>
            <w:tcW w:w="47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rPr>
                <w:b/>
                <w:bCs/>
              </w:rPr>
              <w:t>Dân tộc</w:t>
            </w:r>
          </w:p>
        </w:tc>
        <w:tc>
          <w:tcPr>
            <w:tcW w:w="6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rPr>
                <w:b/>
                <w:bCs/>
              </w:rPr>
              <w:t>Quan hệ với chủ hộ</w:t>
            </w:r>
          </w:p>
        </w:tc>
        <w:tc>
          <w:tcPr>
            <w:tcW w:w="8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rPr>
                <w:b/>
                <w:bCs/>
              </w:rPr>
              <w:t>Năm sinh</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rPr>
                <w:b/>
                <w:bCs/>
              </w:rPr>
              <w:t xml:space="preserve">Ghi chú </w:t>
            </w:r>
            <w:r>
              <w:t>(trường hợp gia đình có sự thay đổi các thành viên trong hộ)</w:t>
            </w:r>
          </w:p>
        </w:tc>
      </w:tr>
      <w:tr w:rsidR="00FB5E4E" w:rsidTr="001C1E9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jc w:val="center"/>
            </w:pP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rPr>
                <w:b/>
                <w:bCs/>
              </w:rPr>
              <w:t>Nam</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rPr>
                <w:b/>
                <w:bCs/>
              </w:rPr>
              <w:t>Nữ</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jc w:val="center"/>
            </w:pP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1</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2</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3</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4</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5</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lastRenderedPageBreak/>
              <w:t>6</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7</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8</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9</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 </w:t>
            </w:r>
          </w:p>
        </w:tc>
        <w:tc>
          <w:tcPr>
            <w:tcW w:w="1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r w:rsidR="00FB5E4E" w:rsidTr="001C1E9B">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jc w:val="center"/>
            </w:pPr>
            <w:r>
              <w:t>...</w:t>
            </w:r>
          </w:p>
        </w:tc>
        <w:tc>
          <w:tcPr>
            <w:tcW w:w="13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6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122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r>
    </w:tbl>
    <w:p w:rsidR="00FB5E4E" w:rsidRDefault="00FB5E4E" w:rsidP="00FB5E4E">
      <w:pPr>
        <w:spacing w:before="120" w:after="280" w:afterAutospacing="1"/>
      </w:pPr>
      <w:r>
        <w:rPr>
          <w:b/>
          <w:bCs/>
        </w:rPr>
        <w:t>II. Kết quả phân loại hộ gia đình giai đoạn 2022 - 2025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87"/>
        <w:gridCol w:w="869"/>
        <w:gridCol w:w="788"/>
        <w:gridCol w:w="781"/>
        <w:gridCol w:w="781"/>
        <w:gridCol w:w="781"/>
        <w:gridCol w:w="878"/>
        <w:gridCol w:w="2651"/>
        <w:gridCol w:w="70"/>
        <w:gridCol w:w="6"/>
        <w:gridCol w:w="6"/>
        <w:gridCol w:w="6"/>
        <w:gridCol w:w="6"/>
        <w:gridCol w:w="6"/>
      </w:tblGrid>
      <w:tr w:rsidR="00FB5E4E" w:rsidTr="001C1E9B">
        <w:tc>
          <w:tcPr>
            <w:tcW w:w="3514" w:type="pct"/>
            <w:gridSpan w:val="7"/>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rPr>
                <w:b/>
                <w:bCs/>
              </w:rPr>
              <w:t>NĂM 20…..</w:t>
            </w:r>
          </w:p>
        </w:tc>
        <w:tc>
          <w:tcPr>
            <w:tcW w:w="14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B5E4E" w:rsidRDefault="00FB5E4E" w:rsidP="001C1E9B">
            <w:pPr>
              <w:spacing w:before="120" w:after="280" w:afterAutospacing="1"/>
              <w:jc w:val="center"/>
            </w:pPr>
            <w:r>
              <w:rPr>
                <w:i/>
                <w:iCs/>
              </w:rPr>
              <w:t>ngày… tháng.... năm ....</w:t>
            </w:r>
          </w:p>
          <w:p w:rsidR="00FB5E4E" w:rsidRDefault="00FB5E4E" w:rsidP="001C1E9B">
            <w:pPr>
              <w:spacing w:before="120" w:after="280" w:afterAutospacing="1"/>
              <w:jc w:val="center"/>
            </w:pPr>
            <w:r>
              <w:rPr>
                <w:b/>
                <w:bCs/>
              </w:rPr>
              <w:t>Xác nhận của Chủ tịch UBND xã/phường/ thị trấn</w:t>
            </w:r>
          </w:p>
          <w:p w:rsidR="00FB5E4E" w:rsidRDefault="00FB5E4E" w:rsidP="001C1E9B">
            <w:pPr>
              <w:spacing w:before="120"/>
              <w:jc w:val="center"/>
            </w:pPr>
            <w:r>
              <w:rPr>
                <w:i/>
                <w:iCs/>
              </w:rPr>
              <w:t>(Ký tên, đóng dấu)</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b/>
                <w:bCs/>
              </w:rPr>
              <w:t>N</w:t>
            </w:r>
          </w:p>
        </w:tc>
        <w:tc>
          <w:tcPr>
            <w:tcW w:w="2735" w:type="pct"/>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rPr>
                <w:b/>
                <w:bCs/>
              </w:rPr>
              <w:t>Các chỉ số thiếu hụt dịch vụ xã hội cơ bản của hộ gia đình N, CN</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b/>
                <w:bCs/>
              </w:rPr>
              <w:t>CN</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1</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3</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7</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9</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11</w:t>
            </w:r>
          </w:p>
        </w:tc>
        <w:tc>
          <w:tcPr>
            <w:tcW w:w="0" w:type="auto"/>
            <w:vMerge w:val="restart"/>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2</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4</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6</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8</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10</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12</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3514" w:type="pct"/>
            <w:gridSpan w:val="7"/>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rPr>
                <w:b/>
                <w:bCs/>
              </w:rPr>
              <w:t>NĂM 20….</w:t>
            </w:r>
          </w:p>
        </w:tc>
        <w:tc>
          <w:tcPr>
            <w:tcW w:w="14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B5E4E" w:rsidRDefault="00FB5E4E" w:rsidP="001C1E9B">
            <w:pPr>
              <w:spacing w:before="120" w:after="280" w:afterAutospacing="1"/>
              <w:jc w:val="center"/>
            </w:pPr>
            <w:r>
              <w:rPr>
                <w:i/>
                <w:iCs/>
              </w:rPr>
              <w:t>ngày…. tháng….năm....</w:t>
            </w:r>
          </w:p>
          <w:p w:rsidR="00FB5E4E" w:rsidRDefault="00FB5E4E" w:rsidP="001C1E9B">
            <w:pPr>
              <w:spacing w:before="120" w:after="280" w:afterAutospacing="1"/>
              <w:jc w:val="center"/>
            </w:pPr>
            <w:r>
              <w:rPr>
                <w:b/>
                <w:bCs/>
              </w:rPr>
              <w:t>Xác nhận của Chủ tịch UBND xã/phường/ thị trấn</w:t>
            </w:r>
          </w:p>
          <w:p w:rsidR="00FB5E4E" w:rsidRDefault="00FB5E4E" w:rsidP="001C1E9B">
            <w:pPr>
              <w:spacing w:before="120"/>
              <w:jc w:val="center"/>
            </w:pPr>
            <w:r>
              <w:rPr>
                <w:i/>
                <w:iCs/>
              </w:rPr>
              <w:t>(Ký tên, đóng dấu)</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b/>
                <w:bCs/>
              </w:rPr>
              <w:t>N</w:t>
            </w:r>
          </w:p>
        </w:tc>
        <w:tc>
          <w:tcPr>
            <w:tcW w:w="2735" w:type="pct"/>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rPr>
                <w:b/>
                <w:bCs/>
              </w:rPr>
              <w:t>Các chỉ số thiếu hụt dịch vụ xã hội cơ bản của hộ gia đình N, CN</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b/>
                <w:bCs/>
              </w:rPr>
              <w:t>CN</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1</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3</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7</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9</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11</w:t>
            </w:r>
          </w:p>
        </w:tc>
        <w:tc>
          <w:tcPr>
            <w:tcW w:w="0" w:type="auto"/>
            <w:vMerge w:val="restart"/>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2</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4</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6</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8</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10</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12</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3514" w:type="pct"/>
            <w:gridSpan w:val="7"/>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rPr>
                <w:b/>
                <w:bCs/>
              </w:rPr>
              <w:t>NĂM 20….</w:t>
            </w:r>
          </w:p>
        </w:tc>
        <w:tc>
          <w:tcPr>
            <w:tcW w:w="14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B5E4E" w:rsidRDefault="00FB5E4E" w:rsidP="001C1E9B">
            <w:pPr>
              <w:spacing w:before="120" w:after="280" w:afterAutospacing="1"/>
              <w:jc w:val="center"/>
            </w:pPr>
            <w:r>
              <w:rPr>
                <w:i/>
                <w:iCs/>
              </w:rPr>
              <w:t>ngày…. tháng….năm....</w:t>
            </w:r>
          </w:p>
          <w:p w:rsidR="00FB5E4E" w:rsidRDefault="00FB5E4E" w:rsidP="001C1E9B">
            <w:pPr>
              <w:spacing w:before="120" w:after="280" w:afterAutospacing="1"/>
              <w:jc w:val="center"/>
            </w:pPr>
            <w:r>
              <w:rPr>
                <w:b/>
                <w:bCs/>
              </w:rPr>
              <w:t>Xác nhận của Chủ tịch UBND xã/phường/ thị trấn</w:t>
            </w:r>
          </w:p>
          <w:p w:rsidR="00FB5E4E" w:rsidRDefault="00FB5E4E" w:rsidP="001C1E9B">
            <w:pPr>
              <w:spacing w:before="120"/>
              <w:jc w:val="center"/>
            </w:pPr>
            <w:r>
              <w:rPr>
                <w:i/>
                <w:iCs/>
              </w:rPr>
              <w:t>(Ký tên, đóng dấu)</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b/>
                <w:bCs/>
              </w:rPr>
              <w:t>N</w:t>
            </w:r>
          </w:p>
        </w:tc>
        <w:tc>
          <w:tcPr>
            <w:tcW w:w="2735" w:type="pct"/>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rPr>
                <w:b/>
                <w:bCs/>
              </w:rPr>
              <w:t>Các chỉ số thiếu hụt dịch vụ xã hội cơ bản của hộ gia đình N, CN</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b/>
                <w:bCs/>
              </w:rPr>
              <w:t>CN</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1</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3</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7</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9</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11</w:t>
            </w:r>
          </w:p>
        </w:tc>
        <w:tc>
          <w:tcPr>
            <w:tcW w:w="0" w:type="auto"/>
            <w:vMerge w:val="restart"/>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lastRenderedPageBreak/>
              <w:t> </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2</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4</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6</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8</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10</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12</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3514" w:type="pct"/>
            <w:gridSpan w:val="7"/>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rPr>
                <w:b/>
                <w:bCs/>
              </w:rPr>
              <w:t>NĂM 20...</w:t>
            </w:r>
          </w:p>
        </w:tc>
        <w:tc>
          <w:tcPr>
            <w:tcW w:w="14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B5E4E" w:rsidRDefault="00FB5E4E" w:rsidP="001C1E9B">
            <w:pPr>
              <w:spacing w:before="120" w:after="280" w:afterAutospacing="1"/>
              <w:jc w:val="center"/>
            </w:pPr>
            <w:r>
              <w:rPr>
                <w:i/>
                <w:iCs/>
              </w:rPr>
              <w:t>ngày…. tháng….năm....</w:t>
            </w:r>
          </w:p>
          <w:p w:rsidR="00FB5E4E" w:rsidRDefault="00FB5E4E" w:rsidP="001C1E9B">
            <w:pPr>
              <w:spacing w:before="120" w:after="280" w:afterAutospacing="1"/>
              <w:jc w:val="center"/>
            </w:pPr>
            <w:r>
              <w:rPr>
                <w:b/>
                <w:bCs/>
              </w:rPr>
              <w:t>Xác nhận của Chủ tịch UBND xã/phường/ thị trấn</w:t>
            </w:r>
          </w:p>
          <w:p w:rsidR="00FB5E4E" w:rsidRDefault="00FB5E4E" w:rsidP="001C1E9B">
            <w:pPr>
              <w:spacing w:before="120"/>
              <w:jc w:val="center"/>
            </w:pPr>
            <w:r>
              <w:rPr>
                <w:i/>
                <w:iCs/>
              </w:rPr>
              <w:t>(Ký tên, đóng dấu)</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b/>
                <w:bCs/>
              </w:rPr>
              <w:t>N</w:t>
            </w:r>
          </w:p>
        </w:tc>
        <w:tc>
          <w:tcPr>
            <w:tcW w:w="2735" w:type="pct"/>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rPr>
                <w:b/>
                <w:bCs/>
              </w:rPr>
              <w:t>Các chỉ số thiếu hụt dịch vụ xã hội cơ bản của hộ gia đình N, CN</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b/>
                <w:bCs/>
              </w:rPr>
              <w:t>CN</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1</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3</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5</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7</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9</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11</w:t>
            </w:r>
          </w:p>
        </w:tc>
        <w:tc>
          <w:tcPr>
            <w:tcW w:w="0" w:type="auto"/>
            <w:vMerge w:val="restart"/>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2</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4</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6</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8</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10</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12</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3514" w:type="pct"/>
            <w:gridSpan w:val="7"/>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rPr>
                <w:b/>
                <w:bCs/>
              </w:rPr>
              <w:t>NĂM 20...</w:t>
            </w:r>
          </w:p>
        </w:tc>
        <w:tc>
          <w:tcPr>
            <w:tcW w:w="148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B5E4E" w:rsidRDefault="00FB5E4E" w:rsidP="001C1E9B">
            <w:pPr>
              <w:spacing w:before="120" w:after="280" w:afterAutospacing="1"/>
              <w:jc w:val="center"/>
            </w:pPr>
            <w:r>
              <w:rPr>
                <w:i/>
                <w:iCs/>
              </w:rPr>
              <w:t>ngày…. tháng….năm....</w:t>
            </w:r>
          </w:p>
          <w:p w:rsidR="00FB5E4E" w:rsidRDefault="00FB5E4E" w:rsidP="001C1E9B">
            <w:pPr>
              <w:spacing w:before="120" w:after="280" w:afterAutospacing="1"/>
              <w:jc w:val="center"/>
            </w:pPr>
            <w:r>
              <w:rPr>
                <w:b/>
                <w:bCs/>
              </w:rPr>
              <w:t>Xác nhận của Chủ tịch UBND xã/phường/ thị trấn</w:t>
            </w:r>
          </w:p>
          <w:p w:rsidR="00FB5E4E" w:rsidRDefault="00FB5E4E" w:rsidP="001C1E9B">
            <w:pPr>
              <w:spacing w:before="120"/>
              <w:jc w:val="center"/>
            </w:pPr>
            <w:r>
              <w:rPr>
                <w:i/>
                <w:iCs/>
              </w:rPr>
              <w:t>(Ký tên, đóng dấu)</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rPr>
          <w:trHeight w:val="952"/>
        </w:trPr>
        <w:tc>
          <w:tcPr>
            <w:tcW w:w="77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b/>
                <w:bCs/>
              </w:rPr>
              <w:t>N</w:t>
            </w:r>
          </w:p>
        </w:tc>
        <w:tc>
          <w:tcPr>
            <w:tcW w:w="2735" w:type="pct"/>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rPr>
                <w:b/>
                <w:bCs/>
              </w:rPr>
              <w:t>Các chỉ số thiếu hụt dịch vụ xã hội cơ bản của hộ gia đình N, CN</w:t>
            </w:r>
          </w:p>
        </w:tc>
        <w:tc>
          <w:tcPr>
            <w:tcW w:w="0" w:type="auto"/>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rPr>
          <w:trHeight w:val="580"/>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tc>
        <w:tc>
          <w:tcPr>
            <w:tcW w:w="48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vertAlign w:val="subscript"/>
              </w:rPr>
              <w:t>1</w:t>
            </w:r>
          </w:p>
        </w:tc>
        <w:tc>
          <w:tcPr>
            <w:tcW w:w="44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vertAlign w:val="subscript"/>
              </w:rPr>
              <w:t>3</w:t>
            </w:r>
          </w:p>
        </w:tc>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vertAlign w:val="subscript"/>
              </w:rPr>
              <w:t>5</w:t>
            </w:r>
          </w:p>
        </w:tc>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vertAlign w:val="subscript"/>
              </w:rPr>
              <w:t>7</w:t>
            </w:r>
          </w:p>
        </w:tc>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vertAlign w:val="subscript"/>
              </w:rPr>
              <w:t>9</w:t>
            </w:r>
          </w:p>
        </w:tc>
        <w:tc>
          <w:tcPr>
            <w:tcW w:w="4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vertAlign w:val="subscript"/>
              </w:rPr>
              <w:t>11</w:t>
            </w:r>
          </w:p>
        </w:tc>
        <w:tc>
          <w:tcPr>
            <w:tcW w:w="0" w:type="auto"/>
            <w:vMerge w:val="restar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rPr>
          <w:trHeight w:val="230"/>
        </w:trPr>
        <w:tc>
          <w:tcPr>
            <w:tcW w:w="7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B5E4E" w:rsidRDefault="00FB5E4E" w:rsidP="001C1E9B">
            <w:pPr>
              <w:spacing w:before="120"/>
            </w:pPr>
            <w:r>
              <w:t xml:space="preserve">□ </w:t>
            </w:r>
            <w:r>
              <w:rPr>
                <w:b/>
                <w:bCs/>
              </w:rPr>
              <w:t>CN</w:t>
            </w: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B5E4E" w:rsidRDefault="00FB5E4E" w:rsidP="001C1E9B">
            <w:pPr>
              <w:spacing w:before="120"/>
            </w:pPr>
          </w:p>
        </w:tc>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r w:rsidR="00FB5E4E" w:rsidTr="001C1E9B">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w:t>
            </w:r>
          </w:p>
        </w:tc>
        <w:tc>
          <w:tcPr>
            <w:tcW w:w="4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2</w:t>
            </w:r>
          </w:p>
        </w:tc>
        <w:tc>
          <w:tcPr>
            <w:tcW w:w="4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4</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6</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8</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B5E4E" w:rsidRDefault="00FB5E4E" w:rsidP="001C1E9B">
            <w:pPr>
              <w:spacing w:before="120"/>
            </w:pPr>
            <w:r>
              <w:t xml:space="preserve">□ </w:t>
            </w:r>
            <w:r>
              <w:rPr>
                <w:vertAlign w:val="subscript"/>
              </w:rPr>
              <w:t>10</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FB5E4E" w:rsidRDefault="00FB5E4E" w:rsidP="001C1E9B">
            <w:pPr>
              <w:spacing w:before="120"/>
            </w:pPr>
            <w:r>
              <w:t xml:space="preserve">□ </w:t>
            </w:r>
            <w:r>
              <w:rPr>
                <w:vertAlign w:val="subscript"/>
              </w:rPr>
              <w:t>12</w:t>
            </w:r>
          </w:p>
        </w:tc>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B5E4E" w:rsidRDefault="00FB5E4E" w:rsidP="001C1E9B">
            <w:pPr>
              <w:spacing w:before="120"/>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B5E4E" w:rsidRDefault="00FB5E4E" w:rsidP="001C1E9B">
            <w:r>
              <w:rPr>
                <w:color w:val="000000"/>
              </w:rPr>
              <w:t> </w:t>
            </w:r>
          </w:p>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c>
          <w:tcPr>
            <w:tcW w:w="0" w:type="auto"/>
            <w:tcBorders>
              <w:left w:val="nil"/>
              <w:right w:val="nil"/>
            </w:tcBorders>
            <w:shd w:val="clear" w:color="auto" w:fill="auto"/>
            <w:vAlign w:val="center"/>
          </w:tcPr>
          <w:p w:rsidR="00FB5E4E" w:rsidRDefault="00FB5E4E" w:rsidP="001C1E9B"/>
        </w:tc>
      </w:tr>
    </w:tbl>
    <w:p w:rsidR="00FB5E4E" w:rsidRDefault="00FB5E4E" w:rsidP="00FB5E4E">
      <w:pPr>
        <w:spacing w:before="120" w:after="280" w:afterAutospacing="1"/>
      </w:pPr>
      <w:r>
        <w:rPr>
          <w:b/>
          <w:bCs/>
        </w:rPr>
        <w:t>Ghi chú về các từ viết tắt:</w:t>
      </w:r>
    </w:p>
    <w:p w:rsidR="00FB5E4E" w:rsidRDefault="00FB5E4E" w:rsidP="00FB5E4E">
      <w:pPr>
        <w:spacing w:before="120" w:after="280" w:afterAutospacing="1"/>
      </w:pPr>
      <w:r>
        <w:t>- N: Hộ nghèo; CN: Hộ cận nghèo;</w:t>
      </w:r>
    </w:p>
    <w:p w:rsidR="00FB5E4E" w:rsidRDefault="00FB5E4E" w:rsidP="00FB5E4E">
      <w:pPr>
        <w:spacing w:before="120" w:after="280" w:afterAutospacing="1"/>
      </w:pPr>
      <w:r>
        <w:t>- Các số từ 1 - 12 viết tắt về các chỉ số thiếu hụt dịch vụ xã hội cơ bản của hộ nghèo, hộ cận nghèo, cụ thể:</w:t>
      </w:r>
    </w:p>
    <w:p w:rsidR="00FB5E4E" w:rsidRDefault="00FB5E4E" w:rsidP="00FB5E4E">
      <w:pPr>
        <w:spacing w:before="120" w:after="280" w:afterAutospacing="1"/>
      </w:pPr>
      <w:r>
        <w:t>1. Việc làm; 2: Người phụ thuộc trong hộ gia đình; 3: Dinh dưỡng; 4: Bảo hiểm y tế; 5: Trình độ giáo dục người lớn; 6: Tình trạng đi học của trẻ em; 7: Chất lượng nhà ở, 8: Diện tích nhà ở bình quân đầu người; 9: Nguồn nước sinh hoạt; 10: Nhà tiêu hợp vệ sinh; 11: Sử dụng dịch vụ viễn thông; 12: Phương tiện phục vụ tiếp cận thông tin.</w:t>
      </w:r>
    </w:p>
    <w:p w:rsidR="00FB5E4E" w:rsidRDefault="00FB5E4E" w:rsidP="00FB5E4E">
      <w:pPr>
        <w:spacing w:before="120" w:after="280" w:afterAutospacing="1"/>
      </w:pPr>
      <w:r>
        <w:rPr>
          <w:i/>
          <w:iCs/>
        </w:rPr>
        <w:t>(Ghi X vào ô tương ứng với kết quả phân loại Hộ nghèo, hộ cận nghèo và các chỉ số thiếu hụt của hộ nghèo, hộ cận nghèo)</w:t>
      </w:r>
    </w:p>
    <w:p w:rsidR="00FB5E4E" w:rsidRDefault="00FB5E4E" w:rsidP="00FB5E4E">
      <w:pPr>
        <w:spacing w:before="120" w:after="280" w:afterAutospacing="1"/>
      </w:pPr>
      <w:r>
        <w:rPr>
          <w:b/>
          <w:bCs/>
        </w:rPr>
        <w:t>NHỮNG ĐIỀU CẦN LƯU Ý</w:t>
      </w:r>
    </w:p>
    <w:p w:rsidR="00FB5E4E" w:rsidRDefault="00FB5E4E" w:rsidP="00FB5E4E">
      <w:pPr>
        <w:spacing w:before="120" w:after="280" w:afterAutospacing="1"/>
      </w:pPr>
      <w:r>
        <w:lastRenderedPageBreak/>
        <w:t>1. Giấy chứng nhận hộ nghèo, hộ cận nghèo được cấp cho hộ gia đình làm căn cứ xác định hộ gia đình và các thành viên trong hộ gia đình được hưởng các chính sách hỗ trợ hộ nghèo, hộ cận nghèo.</w:t>
      </w:r>
    </w:p>
    <w:p w:rsidR="00FB5E4E" w:rsidRDefault="00FB5E4E" w:rsidP="00FB5E4E">
      <w:pPr>
        <w:spacing w:before="120" w:after="280" w:afterAutospacing="1"/>
      </w:pPr>
      <w:r>
        <w:t>2. Theo Quyết định công nhận danh sách hộ nghèo, hộ cận nghèo hằng năm trên địa bàn, Chủ tịch Ủy ban nhân dân cấp xã ký tên, đóng dấu công nhận hộ nghèo, hộ cận nghèo cho hộ gia đình vào ô của năm liền sau thời điểm rà soát, làm cơ sở để người dân hưởng chính sách hỗ trợ hộ nghèo, hộ cận nghèo trong năm tại ô ký tên, đóng dấu.</w:t>
      </w:r>
    </w:p>
    <w:p w:rsidR="00FB5E4E" w:rsidRDefault="00FB5E4E" w:rsidP="00FB5E4E">
      <w:pPr>
        <w:spacing w:before="120" w:after="280" w:afterAutospacing="1"/>
      </w:pPr>
      <w:r>
        <w:t>3. Trường hợp hộ gia đình có thay đổi về thành viên thì gửi các giấy tờ liên quan về sự thay đổi thành viên (giấy chứng nhận kết hôn, giấy chứng sinh/khai sinh, giấy chuyển hộ khẩu, giấy khai tử,...) để Chủ tịch UBND cấp xã xem xét, bổ sung vào danh sách thành viên trong hộ gia đình trên Giấy chứng nhận hộ nghèo, hộ cận nghèo đa cấp. Chủ tịch UBND cấp xã ký tên, đóng dấu vào dòng ghi tên thành viên thay đổi tại cột Ghi chú trong biểu Danh sách thành viên trong hộ gia đình.</w:t>
      </w:r>
    </w:p>
    <w:p w:rsidR="00FB5E4E" w:rsidRDefault="00FB5E4E" w:rsidP="00FB5E4E">
      <w:pPr>
        <w:spacing w:before="120" w:after="280" w:afterAutospacing="1"/>
      </w:pPr>
      <w:r>
        <w:t>4. Giấy chứng nhận hộ nghèo, hộ cận nghèo phải được bảo quản cẩn thận để tránh hư hỏng, rách nát hoặc bị mất. Trường hợp bị hư hỏng, rách nát hoặc bị mất thì Chủ tịch Ủy ban nhân dân cấp xã xem xét, cấp đổi lại cho hộ gia đình trên cơ sở danh sách, dữ liệu hộ nghèo, hộ cận nghèo trên địa bàn do Ủy ban nhân dân cấp xã quản lý và thu lại Giấy chứng nhận hộ nghèo, hộ cận nghèo cũ để lưu hồ sơ./.</w:t>
      </w:r>
    </w:p>
    <w:p w:rsidR="001F6943" w:rsidRDefault="001F6943">
      <w:bookmarkStart w:id="0" w:name="_GoBack"/>
      <w:bookmarkEnd w:id="0"/>
    </w:p>
    <w:sectPr w:rsidR="001F6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4E"/>
    <w:rsid w:val="001F6943"/>
    <w:rsid w:val="00ED5614"/>
    <w:rsid w:val="00FB5E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8BC79-09EE-4C28-B22F-DDAD1263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E4E"/>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2021-07-19T07:50:00Z</dcterms:created>
  <dcterms:modified xsi:type="dcterms:W3CDTF">2021-07-19T07:50:00Z</dcterms:modified>
</cp:coreProperties>
</file>