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Mẫu số 04: Giấy chứng nhận bài thuốc gia truyền, giấy chứng nhận người có phương pháp chữa bệnh gia truyền</w:t>
      </w: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425"/>
      </w:tblGrid>
      <w:tr w:rsidR="0048513F" w:rsidRPr="0048513F" w:rsidTr="0048513F"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1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</w:p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</w:t>
            </w:r>
          </w:p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Số: …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2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…/…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3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...-GCN…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4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CỘNG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HÒA XÃ HỘI CHỦ NGHĨA VIỆT NAM</w:t>
            </w:r>
          </w:p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Độc lập - Tự do - Hạnh phúc</w:t>
            </w:r>
          </w:p>
          <w:p w:rsidR="0048513F" w:rsidRPr="0048513F" w:rsidRDefault="0048513F" w:rsidP="004851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______________________</w:t>
            </w:r>
          </w:p>
        </w:tc>
      </w:tr>
    </w:tbl>
    <w:p w:rsidR="0048513F" w:rsidRPr="0048513F" w:rsidRDefault="0048513F" w:rsidP="004851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8513F" w:rsidRPr="0048513F" w:rsidRDefault="0048513F" w:rsidP="004851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GIẤY CHỨNG NHẬN NGƯỜI CÓ BÀI THUỐC GIA TRUYỀN/</w:t>
      </w:r>
      <w:r w:rsidRPr="004851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br/>
        <w:t>GIẤY CHỨNG NHẬN NGƯỜI CÓ PHƯƠNG PHÁP CHỮA BỆNH GIA TRUYỀN</w:t>
      </w:r>
    </w:p>
    <w:p w:rsidR="0048513F" w:rsidRPr="0048513F" w:rsidRDefault="0048513F" w:rsidP="004851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…………………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Căn cứ Luật Khám bệnh, chữa bệnh số 15/2023/QH15 ngày 09 tháng 01 năm 2023;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Căn cứ Thông tư số 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/2024/TT-BYT ngày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 tháng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 năm 2024 của Bộ trưởng Bộ Y tế quy định cấp giấy chứng nhận lương y, giấy chứng nhận người có bài thuốc gia truyền, giấy chứng nhận người có phương pháp chữa bệnh gia truyền, kết hợp y học cổ truyền với y học hiện đại tại cơ sở khám bệnh, chữa bệnh: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Theo đề nghị của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vi-VN"/>
        </w:rPr>
        <w:t>6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……………………………………………….</w:t>
      </w: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274"/>
      </w:tblGrid>
      <w:tr w:rsidR="0048513F" w:rsidRPr="0048513F" w:rsidTr="0048513F"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13F" w:rsidRPr="0048513F" w:rsidRDefault="0048513F" w:rsidP="0048513F">
            <w:pPr>
              <w:spacing w:before="100" w:beforeAutospacing="1" w:after="120" w:line="240" w:lineRule="auto"/>
              <w:ind w:firstLine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Ảnh 4x6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13F" w:rsidRPr="0048513F" w:rsidRDefault="0048513F" w:rsidP="0048513F">
            <w:pPr>
              <w:spacing w:before="100" w:beforeAutospacing="1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CẤP GIẤY CHỨNG NHẬN NGƯỜI CÓ BÀI THUỐC GIA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vi-VN"/>
              </w:rPr>
              <w:t xml:space="preserve"> </w:t>
            </w: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TRUYỀN/GIẤY CHỨNG NHẬN NGƯỜI CÓ PHƯƠNG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vi-VN"/>
              </w:rPr>
              <w:t xml:space="preserve"> </w:t>
            </w:r>
            <w:r w:rsidRPr="004851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PHÁP CHỮA BỆNH GIA TRUYỀN</w:t>
            </w:r>
          </w:p>
          <w:p w:rsidR="0048513F" w:rsidRPr="0048513F" w:rsidRDefault="0048513F" w:rsidP="0048513F">
            <w:pPr>
              <w:spacing w:before="100" w:beforeAutospacing="1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(Cấp lại lần thứ………)</w:t>
            </w:r>
            <w:r w:rsidRPr="004851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7</w:t>
            </w:r>
            <w:bookmarkStart w:id="0" w:name="_GoBack"/>
            <w:bookmarkEnd w:id="0"/>
          </w:p>
        </w:tc>
      </w:tr>
    </w:tbl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Họ và tên:………………………Ngày, tháng, năm sinh: …………………………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Số chứng minh nhân dân/số căn cước công dân/số căn cước/số định danh cá nhân/số hộ chiếu: ……………………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8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………………………..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Ngày cấp: …………………………Nơi cấp: …………………………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chỉ cư trú: ……………………………………………..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Bài thuốc gia truyền/phương pháp chữa bệnh gia truyền:………………..</w:t>
      </w:r>
    </w:p>
    <w:p w:rsidR="0048513F" w:rsidRPr="0048513F" w:rsidRDefault="0048513F" w:rsidP="0048513F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(Thành phần bài thuốc gia truyền:……..)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9</w:t>
      </w:r>
    </w:p>
    <w:p w:rsidR="0048513F" w:rsidRPr="0048513F" w:rsidRDefault="0048513F" w:rsidP="0048513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8513F" w:rsidRPr="0048513F" w:rsidRDefault="0048513F" w:rsidP="0048513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vi-VN"/>
        </w:rPr>
        <w:t>10</w:t>
      </w: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….., ngày … tháng …. năm ….</w:t>
      </w:r>
    </w:p>
    <w:p w:rsidR="0048513F" w:rsidRPr="0048513F" w:rsidRDefault="0048513F" w:rsidP="0048513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CHỨC VỤ CỦA NGƯỜI KÝ</w:t>
      </w:r>
    </w:p>
    <w:p w:rsidR="0048513F" w:rsidRPr="0048513F" w:rsidRDefault="0048513F" w:rsidP="0048513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(Ký ghi rõ họ, tên và đóng dấu)</w:t>
      </w:r>
    </w:p>
    <w:p w:rsidR="0048513F" w:rsidRPr="0048513F" w:rsidRDefault="0048513F" w:rsidP="0048513F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lastRenderedPageBreak/>
        <w:t>________________________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Tên cơ quan cấp giấy chứng nhận người có bài thuốc gia truyền, giấy chứng nhận người có phương pháp chữa bệnh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Số giấy chứng nhận.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3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Chữ viết tắt của cơ quan cấp giấy chứng nhận.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Ký hiệu của giấy chứng nhận bài thuốc gia truyền/phương pháp chữa bệnh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Chức vụ của người có thẩm quyền cấp giấy chứng nhận bài thuốc gia truyền/phương pháp chữa bệnh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6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Ghi rõ chức vụ người đứng đầu phòng chuyên môn, nghiệp vụ của cơ quan có thẩm quyền cấp/cấp lại giấy chứng nhận bài thuốc gia truyền/phương pháp chữa bệnh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7 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Áp dụng đối với trường hợp cấp lại giấy chứng nhận bài thuốc gia truyền/phương pháp chữa bệnh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8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Ghi một trong năm thông tin về số chứng minh nhân dân/số căn cước công dân/số căn cước/số định danh cá nhân/số hộ chiếu còn hạn sử dụng.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9 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Áp dụng đối với giấy chứng nhận bài thuốc gia truyền.</w:t>
      </w:r>
    </w:p>
    <w:p w:rsidR="0048513F" w:rsidRPr="0048513F" w:rsidRDefault="0048513F" w:rsidP="0048513F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10 </w:t>
      </w:r>
      <w:r w:rsidRPr="0048513F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danh.         </w:t>
      </w:r>
    </w:p>
    <w:p w:rsidR="00732048" w:rsidRPr="0048513F" w:rsidRDefault="00732048">
      <w:pPr>
        <w:rPr>
          <w:rFonts w:ascii="Times New Roman" w:hAnsi="Times New Roman" w:cs="Times New Roman"/>
          <w:sz w:val="24"/>
          <w:szCs w:val="24"/>
        </w:rPr>
      </w:pPr>
    </w:p>
    <w:sectPr w:rsidR="00732048" w:rsidRPr="004851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F"/>
    <w:rsid w:val="0048513F"/>
    <w:rsid w:val="007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DC4E-3A3F-4B6D-9B3B-8A4DEF60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8513F"/>
    <w:rPr>
      <w:b/>
      <w:bCs/>
    </w:rPr>
  </w:style>
  <w:style w:type="character" w:styleId="Emphasis">
    <w:name w:val="Emphasis"/>
    <w:basedOn w:val="DefaultParagraphFont"/>
    <w:uiPriority w:val="20"/>
    <w:qFormat/>
    <w:rsid w:val="00485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2024-03-14T08:50:00Z</dcterms:created>
  <dcterms:modified xsi:type="dcterms:W3CDTF">2024-03-14T08:51:00Z</dcterms:modified>
</cp:coreProperties>
</file>