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4A" w:rsidRPr="000B274A" w:rsidRDefault="000B274A" w:rsidP="000B274A">
      <w:pPr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</w:rPr>
      </w:pPr>
      <w:bookmarkStart w:id="0" w:name="chuong_phuluc_12"/>
      <w:r w:rsidRPr="000B274A">
        <w:rPr>
          <w:rFonts w:ascii="Helvetica" w:eastAsia="Times New Roman" w:hAnsi="Helvetica" w:cs="Helvetica"/>
          <w:b/>
          <w:bCs/>
          <w:color w:val="212529"/>
          <w:sz w:val="20"/>
          <w:szCs w:val="20"/>
          <w:lang w:val="vi-VN"/>
        </w:rPr>
        <w:t>PHỤ LỤC XII</w:t>
      </w:r>
      <w:bookmarkEnd w:id="0"/>
    </w:p>
    <w:p w:rsidR="000B274A" w:rsidRPr="000B274A" w:rsidRDefault="000B274A" w:rsidP="000B274A">
      <w:pPr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</w:rPr>
      </w:pPr>
      <w:bookmarkStart w:id="1" w:name="chuong_phuluc_12_name"/>
      <w:r w:rsidRPr="000B274A">
        <w:rPr>
          <w:rFonts w:ascii="Helvetica" w:eastAsia="Times New Roman" w:hAnsi="Helvetica" w:cs="Helvetica"/>
          <w:color w:val="212529"/>
          <w:sz w:val="20"/>
          <w:szCs w:val="20"/>
        </w:rPr>
        <w:t>MẪU BÁO CÁO TỔNG HỢP TÌNH HÌNH TAI NẠN LAO ĐỘNG CẤP CƠ SỞ (6 THÁNG HOẶC CẢ NĂM)</w:t>
      </w:r>
      <w:bookmarkEnd w:id="1"/>
      <w:r w:rsidRPr="000B274A">
        <w:rPr>
          <w:rFonts w:ascii="Helvetica" w:eastAsia="Times New Roman" w:hAnsi="Helvetica" w:cs="Helvetica"/>
          <w:color w:val="212529"/>
          <w:sz w:val="20"/>
          <w:szCs w:val="20"/>
        </w:rPr>
        <w:br/>
      </w:r>
      <w:r w:rsidRPr="000B274A">
        <w:rPr>
          <w:rFonts w:ascii="Helvetica" w:eastAsia="Times New Roman" w:hAnsi="Helvetica" w:cs="Helvetica"/>
          <w:i/>
          <w:iCs/>
          <w:color w:val="212529"/>
          <w:sz w:val="20"/>
          <w:szCs w:val="20"/>
          <w:lang w:val="vi-VN"/>
        </w:rPr>
        <w:t>(Kèm theo Nghị định số 39/2016/NĐ-CP ngày 15 tháng 5 năm 2016 của Chính phủ)</w:t>
      </w:r>
    </w:p>
    <w:p w:rsidR="000B274A" w:rsidRPr="000B274A" w:rsidRDefault="000B274A" w:rsidP="000B274A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0B274A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Đơn vị báo cáo: (ghi tên cơ sở)</w:t>
      </w:r>
    </w:p>
    <w:tbl>
      <w:tblPr>
        <w:tblW w:w="7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3743"/>
        <w:gridCol w:w="370"/>
        <w:gridCol w:w="370"/>
        <w:gridCol w:w="370"/>
        <w:gridCol w:w="370"/>
      </w:tblGrid>
      <w:tr w:rsidR="000B274A" w:rsidRPr="000B274A" w:rsidTr="000B274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Địa chỉ:</w:t>
            </w: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Mã huyện, quận</w:t>
            </w: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  <w:vertAlign w:val="superscript"/>
              </w:rPr>
              <w:t>1</w:t>
            </w: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: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</w:rPr>
              <w:t> </w:t>
            </w:r>
          </w:p>
        </w:tc>
      </w:tr>
    </w:tbl>
    <w:p w:rsidR="000B274A" w:rsidRPr="000B274A" w:rsidRDefault="000B274A" w:rsidP="000B274A">
      <w:pPr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0B274A">
        <w:rPr>
          <w:rFonts w:ascii="Helvetica" w:eastAsia="Times New Roman" w:hAnsi="Helvetica" w:cs="Helvetica"/>
          <w:b/>
          <w:bCs/>
          <w:color w:val="212529"/>
          <w:sz w:val="20"/>
          <w:szCs w:val="20"/>
          <w:lang w:val="vi-VN"/>
        </w:rPr>
        <w:t>BÁO CÁO T</w:t>
      </w:r>
      <w:r w:rsidRPr="000B274A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t>Ổ</w:t>
      </w:r>
      <w:r w:rsidRPr="000B274A">
        <w:rPr>
          <w:rFonts w:ascii="Helvetica" w:eastAsia="Times New Roman" w:hAnsi="Helvetica" w:cs="Helvetica"/>
          <w:b/>
          <w:bCs/>
          <w:color w:val="212529"/>
          <w:sz w:val="20"/>
          <w:szCs w:val="20"/>
          <w:lang w:val="vi-VN"/>
        </w:rPr>
        <w:t>NG HỢP TÌNH HÌNH TAI NẠN LAO ĐỘNG</w:t>
      </w:r>
      <w:r w:rsidRPr="000B274A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br/>
      </w:r>
      <w:r w:rsidRPr="000B274A">
        <w:rPr>
          <w:rFonts w:ascii="Helvetica" w:eastAsia="Times New Roman" w:hAnsi="Helvetica" w:cs="Helvetica"/>
          <w:b/>
          <w:bCs/>
          <w:color w:val="212529"/>
          <w:sz w:val="20"/>
          <w:szCs w:val="20"/>
          <w:lang w:val="vi-VN"/>
        </w:rPr>
        <w:t>Kỳ báo cáo (6 tháng hoặc cả năm) ...năm ...</w:t>
      </w:r>
      <w:r w:rsidRPr="000B274A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br/>
      </w:r>
      <w:r w:rsidRPr="000B274A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Ngày báo cáo:</w:t>
      </w:r>
      <w:r w:rsidRPr="000B274A">
        <w:rPr>
          <w:rFonts w:ascii="Helvetica" w:eastAsia="Times New Roman" w:hAnsi="Helvetica" w:cs="Helvetica"/>
          <w:color w:val="212529"/>
          <w:sz w:val="20"/>
          <w:szCs w:val="20"/>
        </w:rPr>
        <w:t> ………………</w:t>
      </w:r>
    </w:p>
    <w:tbl>
      <w:tblPr>
        <w:tblW w:w="7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3"/>
        <w:gridCol w:w="436"/>
        <w:gridCol w:w="436"/>
        <w:gridCol w:w="436"/>
        <w:gridCol w:w="436"/>
      </w:tblGrid>
      <w:tr w:rsidR="000B274A" w:rsidRPr="000B274A" w:rsidTr="000B274A">
        <w:tc>
          <w:tcPr>
            <w:tcW w:w="69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Thuộc loại hình cơ sở </w:t>
            </w: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  <w:vertAlign w:val="superscript"/>
              </w:rPr>
              <w:t>2</w:t>
            </w: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(doanh nghiệp): </w:t>
            </w: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</w:rPr>
              <w:t>……………..    </w:t>
            </w: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Mã loại hình cơ sở: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</w:rPr>
              <w:t> </w:t>
            </w:r>
          </w:p>
        </w:tc>
      </w:tr>
    </w:tbl>
    <w:p w:rsidR="000B274A" w:rsidRPr="000B274A" w:rsidRDefault="000B274A" w:rsidP="000B274A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0B274A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Đơn vị nhận báo cáo: Sở Lao động - Thương binh và Xã hội.</w:t>
      </w:r>
    </w:p>
    <w:tbl>
      <w:tblPr>
        <w:tblW w:w="7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9"/>
        <w:gridCol w:w="432"/>
        <w:gridCol w:w="432"/>
        <w:gridCol w:w="432"/>
        <w:gridCol w:w="432"/>
      </w:tblGrid>
      <w:tr w:rsidR="000B274A" w:rsidRPr="000B274A" w:rsidTr="000B274A">
        <w:tc>
          <w:tcPr>
            <w:tcW w:w="69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Lĩnh vực sản xuất chính của cơ sở: </w:t>
            </w: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</w:rPr>
              <w:t>………</w:t>
            </w:r>
            <w:r w:rsidRPr="000B274A">
              <w:rPr>
                <w:rFonts w:ascii="Helvetica" w:eastAsia="Times New Roman" w:hAnsi="Helvetica" w:cs="Helvetica"/>
                <w:color w:val="212529"/>
                <w:sz w:val="15"/>
                <w:szCs w:val="15"/>
                <w:vertAlign w:val="superscript"/>
              </w:rPr>
              <w:t>3</w:t>
            </w: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</w:rPr>
              <w:t>………………….</w:t>
            </w: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 Mã lĩnh vực: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</w:rPr>
              <w:t> </w:t>
            </w:r>
          </w:p>
        </w:tc>
      </w:tr>
    </w:tbl>
    <w:p w:rsidR="000B274A" w:rsidRPr="000B274A" w:rsidRDefault="000B274A" w:rsidP="000B274A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0B274A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Tổng số lao động của cơ sở: </w:t>
      </w:r>
      <w:r w:rsidRPr="000B274A">
        <w:rPr>
          <w:rFonts w:ascii="Helvetica" w:eastAsia="Times New Roman" w:hAnsi="Helvetica" w:cs="Helvetica"/>
          <w:color w:val="212529"/>
          <w:sz w:val="20"/>
          <w:szCs w:val="20"/>
        </w:rPr>
        <w:t>…………. </w:t>
      </w:r>
      <w:r w:rsidRPr="000B274A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người, trong đó nữ: </w:t>
      </w:r>
      <w:r w:rsidRPr="000B274A">
        <w:rPr>
          <w:rFonts w:ascii="Helvetica" w:eastAsia="Times New Roman" w:hAnsi="Helvetica" w:cs="Helvetica"/>
          <w:color w:val="212529"/>
          <w:sz w:val="20"/>
          <w:szCs w:val="20"/>
        </w:rPr>
        <w:t>………… </w:t>
      </w:r>
      <w:r w:rsidRPr="000B274A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người</w:t>
      </w:r>
    </w:p>
    <w:p w:rsidR="000B274A" w:rsidRPr="000B274A" w:rsidRDefault="000B274A" w:rsidP="000B274A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0B274A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Tổng quỹ lương: </w:t>
      </w:r>
      <w:r w:rsidRPr="000B274A">
        <w:rPr>
          <w:rFonts w:ascii="Helvetica" w:eastAsia="Times New Roman" w:hAnsi="Helvetica" w:cs="Helvetica"/>
          <w:color w:val="212529"/>
          <w:sz w:val="20"/>
          <w:szCs w:val="20"/>
        </w:rPr>
        <w:t>…………. </w:t>
      </w:r>
      <w:r w:rsidRPr="000B274A">
        <w:rPr>
          <w:rFonts w:ascii="Helvetica" w:eastAsia="Times New Roman" w:hAnsi="Helvetica" w:cs="Helvetica"/>
          <w:color w:val="212529"/>
          <w:sz w:val="20"/>
          <w:szCs w:val="20"/>
          <w:lang w:val="vi-VN"/>
        </w:rPr>
        <w:t>triệu đồng</w:t>
      </w:r>
    </w:p>
    <w:p w:rsidR="000B274A" w:rsidRPr="000B274A" w:rsidRDefault="000B274A" w:rsidP="000B274A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0B274A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t>I</w:t>
      </w:r>
      <w:r w:rsidRPr="000B274A">
        <w:rPr>
          <w:rFonts w:ascii="Helvetica" w:eastAsia="Times New Roman" w:hAnsi="Helvetica" w:cs="Helvetica"/>
          <w:b/>
          <w:bCs/>
          <w:color w:val="212529"/>
          <w:sz w:val="20"/>
          <w:szCs w:val="20"/>
          <w:lang w:val="vi-VN"/>
        </w:rPr>
        <w:t>. Tình hình chung tai nạn lao động</w:t>
      </w:r>
    </w:p>
    <w:tbl>
      <w:tblPr>
        <w:tblW w:w="7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276"/>
        <w:gridCol w:w="385"/>
        <w:gridCol w:w="446"/>
        <w:gridCol w:w="473"/>
        <w:gridCol w:w="385"/>
        <w:gridCol w:w="483"/>
        <w:gridCol w:w="385"/>
        <w:gridCol w:w="536"/>
        <w:gridCol w:w="385"/>
        <w:gridCol w:w="456"/>
        <w:gridCol w:w="599"/>
        <w:gridCol w:w="857"/>
      </w:tblGrid>
      <w:tr w:rsidR="000B274A" w:rsidRPr="000B274A" w:rsidTr="000B274A"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16"/>
                <w:szCs w:val="16"/>
                <w:lang w:val="vi-VN"/>
              </w:rPr>
              <w:t>Tên chỉ tiêu thống kê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16"/>
                <w:szCs w:val="16"/>
                <w:lang w:val="vi-VN"/>
              </w:rPr>
              <w:t>Mã s</w:t>
            </w: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16"/>
                <w:szCs w:val="16"/>
              </w:rPr>
              <w:t>ố</w:t>
            </w:r>
          </w:p>
        </w:tc>
        <w:tc>
          <w:tcPr>
            <w:tcW w:w="3350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16"/>
                <w:szCs w:val="16"/>
                <w:lang w:val="vi-VN"/>
              </w:rPr>
              <w:t>Phân loại TNLĐ theo mức độ thương tật</w:t>
            </w:r>
          </w:p>
        </w:tc>
      </w:tr>
      <w:tr w:rsidR="000B274A" w:rsidRPr="000B274A" w:rsidTr="000B274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Số vụ ( Vụ)</w:t>
            </w:r>
          </w:p>
        </w:tc>
        <w:tc>
          <w:tcPr>
            <w:tcW w:w="24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</w:rPr>
              <w:t>S</w:t>
            </w: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ố người bị nạn (Người)</w:t>
            </w:r>
          </w:p>
        </w:tc>
      </w:tr>
      <w:tr w:rsidR="000B274A" w:rsidRPr="000B274A" w:rsidTr="000B274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Tổng số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Số vụ có người chết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Số vụ có từ 2 người bị nạn trở lên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Tổng số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Số LĐ nữ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S</w:t>
            </w: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</w:rPr>
              <w:t>ố</w:t>
            </w: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người chết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S</w:t>
            </w: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</w:rPr>
              <w:t>ố</w:t>
            </w: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người bị thương nặng</w:t>
            </w:r>
          </w:p>
        </w:tc>
      </w:tr>
      <w:tr w:rsidR="000B274A" w:rsidRPr="000B274A" w:rsidTr="000B274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Tổng số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Nạn nhân không thuộc quyền quản lý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Tổng số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Nạn nhân không thuộc quyền qu</w:t>
            </w: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</w:rPr>
              <w:t>ả</w:t>
            </w: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n </w:t>
            </w: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</w:rPr>
              <w:t>lý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Tổng số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Nạn nhân không thuộc quyền qu</w:t>
            </w: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</w:rPr>
              <w:t>ả</w:t>
            </w: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n lý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Tổng số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Nạn nhân </w:t>
            </w: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</w:rPr>
              <w:t>k</w:t>
            </w: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hông thuộc quyền qu</w:t>
            </w: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</w:rPr>
              <w:t>ả</w:t>
            </w: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n lý</w:t>
            </w:r>
          </w:p>
        </w:tc>
      </w:tr>
      <w:tr w:rsidR="000B274A" w:rsidRPr="000B274A" w:rsidTr="000B274A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13</w:t>
            </w:r>
          </w:p>
        </w:tc>
      </w:tr>
      <w:tr w:rsidR="000B274A" w:rsidRPr="000B274A" w:rsidTr="000B274A">
        <w:tc>
          <w:tcPr>
            <w:tcW w:w="1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16"/>
                <w:szCs w:val="16"/>
                <w:lang w:val="vi-VN"/>
              </w:rPr>
              <w:t>1. Tai nạn lao động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</w:tr>
      <w:tr w:rsidR="000B274A" w:rsidRPr="000B274A" w:rsidTr="000B274A">
        <w:tc>
          <w:tcPr>
            <w:tcW w:w="5000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16"/>
                <w:szCs w:val="16"/>
                <w:lang w:val="vi-VN"/>
              </w:rPr>
              <w:t>1.1. Phân theo nguyên nhân xảy ra TNLĐ</w:t>
            </w: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16"/>
                <w:szCs w:val="16"/>
                <w:vertAlign w:val="superscript"/>
              </w:rPr>
              <w:t>4</w:t>
            </w:r>
          </w:p>
        </w:tc>
      </w:tr>
      <w:tr w:rsidR="000B274A" w:rsidRPr="000B274A" w:rsidTr="000B274A">
        <w:tc>
          <w:tcPr>
            <w:tcW w:w="5000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16"/>
                <w:szCs w:val="16"/>
                <w:lang w:val="vi-VN"/>
              </w:rPr>
              <w:t>a. Do người sử dụng lao động</w:t>
            </w:r>
          </w:p>
        </w:tc>
      </w:tr>
      <w:tr w:rsidR="000B274A" w:rsidRPr="000B274A" w:rsidTr="000B274A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Không có thiết bị an toàn hoặc thiết bị không đảm b</w:t>
            </w: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</w:rPr>
              <w:t>ả</w:t>
            </w: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o an toàn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</w:tr>
      <w:tr w:rsidR="000B274A" w:rsidRPr="000B274A" w:rsidTr="000B274A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Không có phương tiện bảo vệ cá nhân hoặc phương tiện bảo vệ cá nhân không tốt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</w:tr>
      <w:tr w:rsidR="000B274A" w:rsidRPr="000B274A" w:rsidTr="000B274A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Tổ chức lao động chưa hợp lý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</w:tr>
      <w:tr w:rsidR="000B274A" w:rsidRPr="000B274A" w:rsidTr="000B274A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lastRenderedPageBreak/>
              <w:t>Chưa hu</w:t>
            </w: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</w:rPr>
              <w:t>ấ</w:t>
            </w: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n luyện hoặc hu</w:t>
            </w: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</w:rPr>
              <w:t>ấ</w:t>
            </w: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n luyện an toàn, vệ sinh lao động chưa đầy đủ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</w:tr>
      <w:tr w:rsidR="000B274A" w:rsidRPr="000B274A" w:rsidTr="000B274A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Không có quy trình an toàn hoặc biện pháp làm vi</w:t>
            </w: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</w:rPr>
              <w:t>ệ</w:t>
            </w: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c an toàn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</w:tr>
      <w:tr w:rsidR="000B274A" w:rsidRPr="000B274A" w:rsidTr="000B274A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Điều kiện làm việc không tốt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</w:tr>
      <w:tr w:rsidR="000B274A" w:rsidRPr="000B274A" w:rsidTr="000B274A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16"/>
                <w:szCs w:val="16"/>
                <w:lang w:val="vi-VN"/>
              </w:rPr>
              <w:t>b. Do người lao động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</w:tr>
      <w:tr w:rsidR="000B274A" w:rsidRPr="000B274A" w:rsidTr="000B274A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Vi phạm nội quy, quy trình, quy chu</w:t>
            </w: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</w:rPr>
              <w:t>ẩ</w:t>
            </w: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n, biện pháp làm việc an toàn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</w:tr>
      <w:tr w:rsidR="000B274A" w:rsidRPr="000B274A" w:rsidTr="000B274A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Không sử dụng phương tiện bảo vệ cá nhân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</w:tr>
      <w:tr w:rsidR="000B274A" w:rsidRPr="000B274A" w:rsidTr="000B274A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16"/>
                <w:szCs w:val="16"/>
                <w:lang w:val="vi-VN"/>
              </w:rPr>
              <w:t>c. Khách quan khó tránh/ Nguyên nhân chưa kể đ</w:t>
            </w: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16"/>
                <w:szCs w:val="16"/>
              </w:rPr>
              <w:t>ến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</w:tr>
      <w:tr w:rsidR="000B274A" w:rsidRPr="000B274A" w:rsidTr="000B274A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16"/>
                <w:szCs w:val="16"/>
                <w:lang w:val="vi-VN"/>
              </w:rPr>
              <w:t>1. 2. Phân theo yếu t</w:t>
            </w: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16"/>
                <w:szCs w:val="16"/>
              </w:rPr>
              <w:t>ố</w:t>
            </w: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16"/>
                <w:szCs w:val="16"/>
                <w:lang w:val="vi-VN"/>
              </w:rPr>
              <w:t> gây chấn thương</w:t>
            </w: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</w:tr>
      <w:tr w:rsidR="000B274A" w:rsidRPr="000B274A" w:rsidTr="000B274A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16"/>
                <w:szCs w:val="16"/>
              </w:rPr>
              <w:t>…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</w:tr>
      <w:tr w:rsidR="000B274A" w:rsidRPr="000B274A" w:rsidTr="000B274A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16"/>
                <w:szCs w:val="16"/>
                <w:lang w:val="vi-VN"/>
              </w:rPr>
              <w:t>1.3. Phân theo nghề nghiệp</w:t>
            </w: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</w:tr>
      <w:tr w:rsidR="000B274A" w:rsidRPr="000B274A" w:rsidTr="000B274A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16"/>
                <w:szCs w:val="16"/>
                <w:lang w:val="vi-VN"/>
              </w:rPr>
              <w:t>....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</w:tr>
      <w:tr w:rsidR="000B274A" w:rsidRPr="000B274A" w:rsidTr="000B274A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16"/>
                <w:szCs w:val="16"/>
                <w:lang w:val="vi-VN"/>
              </w:rPr>
              <w:t>2. Tai nạn được hưởng trợ cấp theo quy định t</w:t>
            </w: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16"/>
                <w:szCs w:val="16"/>
              </w:rPr>
              <w:t>ạ</w:t>
            </w: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16"/>
                <w:szCs w:val="16"/>
                <w:lang w:val="vi-VN"/>
              </w:rPr>
              <w:t>i Khoản 2 Điều 39 </w:t>
            </w:r>
            <w:bookmarkStart w:id="2" w:name="tvpllink_rnkvqnahsb_13"/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16"/>
                <w:szCs w:val="16"/>
                <w:lang w:val="vi-VN"/>
              </w:rPr>
              <w:t>Luật ATVSLĐ</w:t>
            </w:r>
            <w:bookmarkEnd w:id="2"/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sz w:val="16"/>
                <w:szCs w:val="16"/>
                <w:lang w:val="vi-VN"/>
              </w:rPr>
              <w:t> </w:t>
            </w:r>
          </w:p>
        </w:tc>
      </w:tr>
      <w:tr w:rsidR="000B274A" w:rsidRPr="000B274A" w:rsidTr="000B274A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16"/>
                <w:szCs w:val="16"/>
                <w:lang w:val="vi-VN"/>
              </w:rPr>
              <w:t>3. Tổng số (3=1+2)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16"/>
                <w:szCs w:val="16"/>
                <w:lang w:val="vi-VN"/>
              </w:rPr>
              <w:t> </w:t>
            </w:r>
          </w:p>
        </w:tc>
      </w:tr>
    </w:tbl>
    <w:p w:rsidR="000B274A" w:rsidRPr="000B274A" w:rsidRDefault="000B274A" w:rsidP="000B274A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0B274A">
        <w:rPr>
          <w:rFonts w:ascii="Helvetica" w:eastAsia="Times New Roman" w:hAnsi="Helvetica" w:cs="Helvetica"/>
          <w:b/>
          <w:bCs/>
          <w:color w:val="212529"/>
          <w:sz w:val="20"/>
          <w:szCs w:val="20"/>
          <w:lang w:val="vi-VN"/>
        </w:rPr>
        <w:t>II. Thiệt hại do tai nạn lao động</w:t>
      </w:r>
    </w:p>
    <w:tbl>
      <w:tblPr>
        <w:tblW w:w="7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277"/>
        <w:gridCol w:w="1117"/>
        <w:gridCol w:w="1037"/>
        <w:gridCol w:w="1435"/>
        <w:gridCol w:w="1674"/>
      </w:tblGrid>
      <w:tr w:rsidR="000B274A" w:rsidRPr="000B274A" w:rsidTr="000B274A"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val="vi-VN"/>
              </w:rPr>
              <w:t>Tổng số ngày nghỉ vì tai nạn lao động (kể cả ngày nghỉ chế độ)</w:t>
            </w:r>
          </w:p>
        </w:tc>
        <w:tc>
          <w:tcPr>
            <w:tcW w:w="30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val="vi-VN"/>
              </w:rPr>
              <w:t>Ch</w:t>
            </w: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</w:rPr>
              <w:t>i</w:t>
            </w: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val="vi-VN"/>
              </w:rPr>
              <w:t> phí tính bằng tiền (1.000 đ)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val="vi-VN"/>
              </w:rPr>
              <w:t>Thiệt hại tài sản (1.000 đ)</w:t>
            </w:r>
          </w:p>
        </w:tc>
      </w:tr>
      <w:tr w:rsidR="000B274A" w:rsidRPr="000B274A" w:rsidTr="000B274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Tổng số</w:t>
            </w:r>
          </w:p>
        </w:tc>
        <w:tc>
          <w:tcPr>
            <w:tcW w:w="2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Khoản chi cụ thể của cơ sở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</w:p>
        </w:tc>
      </w:tr>
      <w:tr w:rsidR="000B274A" w:rsidRPr="000B274A" w:rsidTr="000B274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Y tế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Trả lương trong thời gian Điều tr</w:t>
            </w: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</w:rPr>
              <w:t>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Bồi thường /Trợ cấp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</w:p>
        </w:tc>
      </w:tr>
      <w:tr w:rsidR="000B274A" w:rsidRPr="000B274A" w:rsidTr="000B274A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  <w:lang w:val="vi-VN"/>
              </w:rPr>
              <w:t>6</w:t>
            </w:r>
          </w:p>
        </w:tc>
      </w:tr>
    </w:tbl>
    <w:p w:rsidR="000B274A" w:rsidRPr="000B274A" w:rsidRDefault="000B274A" w:rsidP="000B274A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0B274A">
        <w:rPr>
          <w:rFonts w:ascii="Helvetica" w:eastAsia="Times New Roman" w:hAnsi="Helvetica" w:cs="Helvetica"/>
          <w:color w:val="212529"/>
          <w:sz w:val="20"/>
          <w:szCs w:val="20"/>
        </w:rPr>
        <w:t> </w:t>
      </w:r>
    </w:p>
    <w:tbl>
      <w:tblPr>
        <w:tblW w:w="7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3952"/>
      </w:tblGrid>
      <w:tr w:rsidR="000B274A" w:rsidRPr="000B274A" w:rsidTr="000B274A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74A" w:rsidRPr="000B274A" w:rsidRDefault="000B274A" w:rsidP="000B274A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0B274A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val="vi-VN"/>
              </w:rPr>
              <w:t>ĐẠI DIỆN NGƯỜI SỬ DỤNG LAO ĐỘNG</w:t>
            </w:r>
            <w:r w:rsidRPr="000B274A">
              <w:rPr>
                <w:rFonts w:ascii="Helvetica" w:eastAsia="Times New Roman" w:hAnsi="Helvetica" w:cs="Helvetica"/>
                <w:color w:val="212529"/>
                <w:sz w:val="20"/>
                <w:szCs w:val="20"/>
              </w:rPr>
              <w:br/>
            </w:r>
            <w:r w:rsidRPr="000B274A">
              <w:rPr>
                <w:rFonts w:ascii="Helvetica" w:eastAsia="Times New Roman" w:hAnsi="Helvetica" w:cs="Helvetica"/>
                <w:i/>
                <w:iCs/>
                <w:color w:val="212529"/>
                <w:sz w:val="20"/>
                <w:szCs w:val="20"/>
                <w:lang w:val="vi-VN"/>
              </w:rPr>
              <w:t>(K</w:t>
            </w:r>
            <w:r w:rsidRPr="000B274A">
              <w:rPr>
                <w:rFonts w:ascii="Helvetica" w:eastAsia="Times New Roman" w:hAnsi="Helvetica" w:cs="Helvetica"/>
                <w:i/>
                <w:iCs/>
                <w:color w:val="212529"/>
                <w:sz w:val="20"/>
                <w:szCs w:val="20"/>
              </w:rPr>
              <w:t>ý</w:t>
            </w:r>
            <w:r w:rsidRPr="000B274A">
              <w:rPr>
                <w:rFonts w:ascii="Helvetica" w:eastAsia="Times New Roman" w:hAnsi="Helvetica" w:cs="Helvetica"/>
                <w:i/>
                <w:iCs/>
                <w:color w:val="212529"/>
                <w:sz w:val="20"/>
                <w:szCs w:val="20"/>
                <w:lang w:val="vi-VN"/>
              </w:rPr>
              <w:t>, ghi rõ họ tên, chức vụ, đóng d</w:t>
            </w:r>
            <w:r w:rsidRPr="000B274A">
              <w:rPr>
                <w:rFonts w:ascii="Helvetica" w:eastAsia="Times New Roman" w:hAnsi="Helvetica" w:cs="Helvetica"/>
                <w:i/>
                <w:iCs/>
                <w:color w:val="212529"/>
                <w:sz w:val="20"/>
                <w:szCs w:val="20"/>
              </w:rPr>
              <w:t>ấ</w:t>
            </w:r>
            <w:r w:rsidRPr="000B274A">
              <w:rPr>
                <w:rFonts w:ascii="Helvetica" w:eastAsia="Times New Roman" w:hAnsi="Helvetica" w:cs="Helvetica"/>
                <w:i/>
                <w:iCs/>
                <w:color w:val="212529"/>
                <w:sz w:val="20"/>
                <w:szCs w:val="20"/>
                <w:lang w:val="vi-VN"/>
              </w:rPr>
              <w:t>u)</w:t>
            </w:r>
          </w:p>
        </w:tc>
      </w:tr>
    </w:tbl>
    <w:p w:rsidR="000B274A" w:rsidRPr="000B274A" w:rsidRDefault="000B274A" w:rsidP="000B274A">
      <w:pPr>
        <w:spacing w:before="120" w:after="0" w:line="240" w:lineRule="auto"/>
        <w:ind w:right="43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0B274A">
        <w:rPr>
          <w:rFonts w:ascii="Helvetica" w:eastAsia="Times New Roman" w:hAnsi="Helvetica" w:cs="Helvetica"/>
          <w:color w:val="212529"/>
          <w:sz w:val="18"/>
          <w:szCs w:val="18"/>
          <w:lang w:val="vi-VN"/>
        </w:rPr>
        <w:t>_______________</w:t>
      </w:r>
    </w:p>
    <w:p w:rsidR="00DB3F41" w:rsidRDefault="00DB3F41">
      <w:bookmarkStart w:id="3" w:name="_GoBack"/>
      <w:bookmarkEnd w:id="3"/>
    </w:p>
    <w:sectPr w:rsidR="00DB3F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4A"/>
    <w:rsid w:val="000B274A"/>
    <w:rsid w:val="00DB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9F5D21-61AD-4C17-B042-2533CA10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2023-12-06T04:57:00Z</dcterms:created>
  <dcterms:modified xsi:type="dcterms:W3CDTF">2023-12-06T04:57:00Z</dcterms:modified>
</cp:coreProperties>
</file>