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C58" w:rsidRDefault="00074C58" w:rsidP="00074C58">
      <w:pPr>
        <w:pStyle w:val="NormalWeb"/>
        <w:shd w:val="clear" w:color="auto" w:fill="FFFFFF"/>
        <w:spacing w:before="0" w:beforeAutospacing="0" w:after="0" w:afterAutospacing="0" w:line="234" w:lineRule="atLeast"/>
        <w:rPr>
          <w:rFonts w:ascii="Arial" w:hAnsi="Arial" w:cs="Arial"/>
          <w:color w:val="000000"/>
          <w:sz w:val="18"/>
          <w:szCs w:val="18"/>
        </w:rPr>
      </w:pPr>
    </w:p>
    <w:p w:rsidR="00074C58" w:rsidRDefault="00074C58" w:rsidP="00074C5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Kỳ tính thuế: Ghi thông tin tương ứng</w:t>
      </w:r>
      <w:bookmarkStart w:id="0" w:name="_GoBack"/>
      <w:bookmarkEnd w:id="0"/>
      <w:r>
        <w:rPr>
          <w:rFonts w:ascii="Arial" w:hAnsi="Arial" w:cs="Arial"/>
          <w:color w:val="000000"/>
          <w:sz w:val="18"/>
          <w:szCs w:val="18"/>
        </w:rPr>
        <w:t xml:space="preserve"> với kỳ tính thuế của Tờ khai quyết toán thuế </w:t>
      </w:r>
      <w:proofErr w:type="gramStart"/>
      <w:r>
        <w:rPr>
          <w:rFonts w:ascii="Arial" w:hAnsi="Arial" w:cs="Arial"/>
          <w:color w:val="000000"/>
          <w:sz w:val="18"/>
          <w:szCs w:val="18"/>
        </w:rPr>
        <w:t>thu</w:t>
      </w:r>
      <w:proofErr w:type="gramEnd"/>
      <w:r>
        <w:rPr>
          <w:rFonts w:ascii="Arial" w:hAnsi="Arial" w:cs="Arial"/>
          <w:color w:val="000000"/>
          <w:sz w:val="18"/>
          <w:szCs w:val="18"/>
        </w:rPr>
        <w:t xml:space="preserve"> nhập doanh nghiệp. Kỳ tính thuế xác định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w:t>
      </w:r>
      <w:bookmarkStart w:id="1" w:name="tvpllink_evjddmtmvc_2"/>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"https://thuvienphapluat.vn/van-ban/Doanh-nghiep/Luat-thue-thu-nhap-doanh-nghiep-2008-66935.aspx" \t "_blank" </w:instrText>
      </w:r>
      <w:r>
        <w:rPr>
          <w:rFonts w:ascii="Arial" w:hAnsi="Arial" w:cs="Arial"/>
          <w:color w:val="000000"/>
          <w:sz w:val="18"/>
          <w:szCs w:val="18"/>
        </w:rPr>
        <w:fldChar w:fldCharType="separate"/>
      </w:r>
      <w:r>
        <w:rPr>
          <w:rStyle w:val="Hyperlink"/>
          <w:rFonts w:ascii="Arial" w:hAnsi="Arial" w:cs="Arial"/>
          <w:color w:val="0E70C3"/>
          <w:sz w:val="18"/>
          <w:szCs w:val="18"/>
          <w:u w:val="none"/>
        </w:rPr>
        <w:t>Luật Thuế thu nhập doanh nghiệp</w:t>
      </w:r>
      <w:r>
        <w:rPr>
          <w:rFonts w:ascii="Arial" w:hAnsi="Arial" w:cs="Arial"/>
          <w:color w:val="000000"/>
          <w:sz w:val="18"/>
          <w:szCs w:val="18"/>
        </w:rPr>
        <w:fldChar w:fldCharType="end"/>
      </w:r>
      <w:bookmarkEnd w:id="1"/>
      <w:r>
        <w:rPr>
          <w:rFonts w:ascii="Arial" w:hAnsi="Arial" w:cs="Arial"/>
          <w:color w:val="000000"/>
          <w:sz w:val="18"/>
          <w:szCs w:val="18"/>
        </w:rPr>
        <w: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Thông tin </w:t>
      </w:r>
      <w:proofErr w:type="gramStart"/>
      <w:r>
        <w:rPr>
          <w:rFonts w:ascii="Arial" w:hAnsi="Arial" w:cs="Arial"/>
          <w:color w:val="000000"/>
          <w:sz w:val="18"/>
          <w:szCs w:val="18"/>
        </w:rPr>
        <w:t>chung</w:t>
      </w:r>
      <w:proofErr w:type="gramEnd"/>
      <w:r>
        <w:rPr>
          <w:rFonts w:ascii="Arial" w:hAnsi="Arial" w:cs="Arial"/>
          <w:color w:val="000000"/>
          <w:sz w:val="18"/>
          <w:szCs w:val="18"/>
        </w:rPr>
        <w:t xml:space="preserve"> của người nộp thuế: Từ chỉ tiêu [01] đến chỉ tiêu [10] ghi thông tin tương ứng với thông tin đã ghi tại Tờ khai quyết toán thuế thu nhập doanh nghiệp.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Mục I. Thông tin về các bên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(2): Ghi đầy đủ tên của từng bên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Trường hợp bên liên kết tại Việt Nam là tổ chức thì ghi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thông tin tại giấy phép đăng ký doanh nghiệp; là cá nhân thì ghi theo thông tin tại chứng minh nhân dân, thẻ căn cước công dân, hộ chiếu.</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Trường hợp bên liên kết là tổ chức, cá nhân ngoài Việt Nam thì ghi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thông tin tại văn bản xác định quan hệ liên kết như giấy phép đăng ký kinh doanh, hợp đồng, thỏa thuận giao dịch của người nộp thuế với bên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Ghi tên quốc gia, vùng lãnh thổ nơi bên liên kết là đối tượng cư trú.</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(4): Ghi mã số thuế của các bên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bên liên kết là tổ chức, cá nhân tại Việt Nam thì ghi đủ mã số thuế.</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bên liên kết là tổ chức, cá nhân ngoài Việt Nam thì ghi đủ mã số thuế, mã định danh người nộp thuế, nếu không có thì ghi rõ lý do.</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(5): Căn cứ quy định tại khoản 2 Điều 5 Nghị định số …../2020/NĐ-CP,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Mục II. Các trường hợp được miễn kê khai, miễn lập hồ sơ xác định giá giao dịch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Nếu người nộp thuế thuộc trường hợp được miễn kê khai, miễn lập Hồ sơ xác định giá giao dịch liên kết quy định tại Điều 19 Nghị định số …../2020/NĐ-CP tại Cột (2) thì đánh dấu “x” vào ô thuộc diện miễn trừ tương ứng tại Cột (3).</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Trường hợp người nộp thuế được miễn kê khai, miễn lập hồ sơ xác định giá giao dịch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khoản 1 Điều 19 Nghị định số …../2020/NĐ-CP, người nộp thuế chỉ đánh dấu vào ô tương ứng tại Cột (3) và không phải kê khai các mục III và IV Phụ lục I kèm </w:t>
      </w:r>
      <w:proofErr w:type="gramStart"/>
      <w:r>
        <w:rPr>
          <w:rFonts w:ascii="Arial" w:hAnsi="Arial" w:cs="Arial"/>
          <w:color w:val="000000"/>
          <w:sz w:val="18"/>
          <w:szCs w:val="18"/>
        </w:rPr>
        <w:t>theo</w:t>
      </w:r>
      <w:proofErr w:type="gramEnd"/>
      <w:r>
        <w:rPr>
          <w:rFonts w:ascii="Arial" w:hAnsi="Arial" w:cs="Arial"/>
          <w:color w:val="000000"/>
          <w:sz w:val="18"/>
          <w:szCs w:val="18"/>
        </w:rPr>
        <w:t xml:space="preserve">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Trường hợp người nộp thuế được miễn lập Hồ sơ xác định giá giao dịch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điểm a hoặc điểm c khoản 2 Điều 19 Nghị định số …../2020/NĐ-CP, người nộp thuế kê khai các mục III và IV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tương ứng tại các phần Đ.1 và E.</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Trường hợp người nộp thuế được miễn lập Hồ sơ xác định giá giao dịch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điểm b khoản 2 Điều 19 Nghị định số …../2020/NĐ-CP, người nộp thuế kê khai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tương ứng tại các phần Đ.2 và E.</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Mục III. Thông tin xác định giá giao dịch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Đ.1. Trường hợp người nộp thuế được miễn lập Hồ sơ xác định giá giao dịch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điểm a hoặc điểm c khoản 2 Điều 19 Nghị định số …../2020/NĐ-CP và đã kê khai đánh dấu (x) vào cột 3 tại dòng a hoặc dòng c chỉ tiêu miễn lập Hồ sơ xác định giá giao dịch liên kết của Mục II Phụ lục I kèm </w:t>
      </w:r>
      <w:proofErr w:type="gramStart"/>
      <w:r>
        <w:rPr>
          <w:rFonts w:ascii="Arial" w:hAnsi="Arial" w:cs="Arial"/>
          <w:color w:val="000000"/>
          <w:sz w:val="18"/>
          <w:szCs w:val="18"/>
        </w:rPr>
        <w:t>theo</w:t>
      </w:r>
      <w:proofErr w:type="gramEnd"/>
      <w:r>
        <w:rPr>
          <w:rFonts w:ascii="Arial" w:hAnsi="Arial" w:cs="Arial"/>
          <w:color w:val="000000"/>
          <w:sz w:val="18"/>
          <w:szCs w:val="18"/>
        </w:rPr>
        <w:t xml:space="preserve"> Nghị định số …../2020/NĐ-CP thực hiện kê khai mục này như sau:</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(7) và (12): Kê khai như hướng dẫn tại phần Đ.2 Phụ lục này.</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(4), (5), (6), (8), (9), (10) và (11):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Đối với trường hợp người nộp thuế được miễn lập Hồ sơ xác định giá giao dịch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điểm a khoản 2 Điều 19 Nghị định số …../2020/NĐ-CP,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Đ.2. Người nộp thuế không thuộc trường hợp được miễn lập Hồ sơ xác định giá giao dịch liên kết tại điểm a hoặc điểm c khoản 2 Điều 19 Nghị định số …../2020/NĐ-CP kê khai như sau:</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Chỉ tiêu “Tổng giá trị giao dịch phát sinh từ hoạt động kinh doanh”: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Ghi tổng giá trị doanh </w:t>
      </w:r>
      <w:proofErr w:type="gramStart"/>
      <w:r>
        <w:rPr>
          <w:rFonts w:ascii="Arial" w:hAnsi="Arial" w:cs="Arial"/>
          <w:color w:val="000000"/>
          <w:sz w:val="18"/>
          <w:szCs w:val="18"/>
        </w:rPr>
        <w:t>thu</w:t>
      </w:r>
      <w:proofErr w:type="gramEnd"/>
      <w:r>
        <w:rPr>
          <w:rFonts w:ascii="Arial" w:hAnsi="Arial" w:cs="Arial"/>
          <w:color w:val="000000"/>
          <w:sz w:val="18"/>
          <w:szCs w:val="18"/>
        </w:rPr>
        <w:t xml:space="preserve"> bán ra cho các bên liên kết và các bên độc lập, bao gồm: Doanh thu bán hàng và cung cấp dịch vụ, doanh thu hoạt động tài chính và thu nhập khác (không bao gồm các khoản thu hộ).</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(4), (5), (6), (8), (9), (10), (11), (12) và (13): Để trống không phải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“Tổng giá trị giao dịch phát sinh từ hoạt động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(7) và (8): Ghi tổng giá trị tại các ô tương ứng với từng chỉ tiêu Hàng hóa cộng (+) Dịch vụ.</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“Hàng hóa”:</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(7) và (8): Ghi tổng giá trị tại các ô tương ứng với các chỉ tiêu Hàng hóa hình thành tài sản cố định cộng (+) Hàng hóa không hình thành tài sản cố định.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“Hàng hóa hình thành tài sản cố định” và các dòng chi tiết “Bên liên kết A”, “Bên liên kết B”,...:</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và (7): Ghi tổng giá trị phát sinh từ mua hoặc bán tài sản cố định của người nộp thuế với các bên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giá trị tại sổ kế toán.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(4) và (8): Ghi tổng giá trị phát sinh từ mua hoặc bán tài sản cố định với các bên liên kết được xác định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phương pháp xác định giá giao dịch liên kết tương ứng tại Cột (6) và (10).</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“Hàng hóa không hình thành tài sản cố định” và các dòng chi tiết “Bên liên kết A”, “Bên liên kết B”,...:</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và (7): Ghi tổng giá trị phát sinh từ mua hoặc bán hàng hóa không phải là tài sản cố định của người nộp thuế với các bên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giá trị tại sổ kế toán.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(4) và (8): Ghi tổng giá trị phát sinh từ mua hoặc bán hàng hóa không phải là tài sản cố định của người nộp thuế với các bên liên kết được xác định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phương pháp xác định giá giao dịch liên kết tương ứng tại Cột (6) và (10).</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“Dịch vụ”:</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chỉ tiêu “Nghiên cứu, phát triển”; “Quảng cáo, tiếp thị”; “Quản lý kinh doanh và tư vấn, đào tạo”; “Hoạt động tài chính và Dịch vụ khác”, và chi tiết theo từng “Bên liên kết A”, “Bên liên kết B”,...:</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và (7): Ghi tổng giá trị từng loại dịch vụ phát sinh từ giao dịch với các bên liên kết được ghi nhận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giá trị ghi tại sổ kế toán.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(4) và (8): Ghi tổng giá trị từng loại dịch vụ phát sinh từ giao dịch với các bên liên kết được xác định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phương pháp xác định giá giao dịch liên kết tương ứng tại Cột (6) và Cột (10).</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(6) và (10): Ghi tương ứng với từng chỉ tiêu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bên liên kết ký hiệu viết tắt tên phương pháp xác định giá giao dịch liên kết theo quy định tại Điều 13, Điều 14, Điều 15 Nghị định số …../2020/NĐ-CP cấu thành giá trị bán ra cho bên liên kết và giá trị mua vào từ bên liên kết của người nộp thuế xác định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Hồ sơ xác định giá giao dịch liên kết, cụ thể như sau:</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PP1: Phương pháp so sánh giá giao dịch liên kết với giá giao dịch độc lập (phương pháp so sánh giá giao dịch độc lập).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PP2: Phương pháp so sánh tỷ suất lợi nhuận của người nộp thuế với tỷ suất lợi nhuận của các đối tượng so sánh độc lập.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PP2-1: Phương pháp so sánh tỷ suất lợi gộp trên doanh </w:t>
      </w:r>
      <w:proofErr w:type="gramStart"/>
      <w:r>
        <w:rPr>
          <w:rFonts w:ascii="Arial" w:hAnsi="Arial" w:cs="Arial"/>
          <w:color w:val="000000"/>
          <w:sz w:val="18"/>
          <w:szCs w:val="18"/>
        </w:rPr>
        <w:t>thu</w:t>
      </w:r>
      <w:proofErr w:type="gramEnd"/>
      <w:r>
        <w:rPr>
          <w:rFonts w:ascii="Arial" w:hAnsi="Arial" w:cs="Arial"/>
          <w:color w:val="000000"/>
          <w:sz w:val="18"/>
          <w:szCs w:val="18"/>
        </w:rPr>
        <w:t xml:space="preserve"> (phương pháp giá bán lại).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PP2-2: Phương pháp so sánh tỷ suất lợi gộp trên giá vốn (phương pháp giá vốn cộng lãi).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PP2-3: Phương pháp so sánh tỷ suất lợi nhuận thuần.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PP3: Phương pháp phân bổ lợi nhuận giữa các bên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Ví dụ:</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Mua máy móc từ bên liên kết </w:t>
      </w:r>
      <w:proofErr w:type="gramStart"/>
      <w:r>
        <w:rPr>
          <w:rFonts w:ascii="Arial" w:hAnsi="Arial" w:cs="Arial"/>
          <w:color w:val="000000"/>
          <w:sz w:val="18"/>
          <w:szCs w:val="18"/>
        </w:rPr>
        <w:t>A</w:t>
      </w:r>
      <w:proofErr w:type="gramEnd"/>
      <w:r>
        <w:rPr>
          <w:rFonts w:ascii="Arial" w:hAnsi="Arial" w:cs="Arial"/>
          <w:color w:val="000000"/>
          <w:sz w:val="18"/>
          <w:szCs w:val="18"/>
        </w:rPr>
        <w:t xml:space="preserve"> trên cơ sở phương pháp so sánh giá giao dịch độc lập, tại dòng chỉ tiêu Hàng hóa hình thành tài sản cố định từ bên liên kết A Cột (10): Ghi PP1.</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Thu phí dịch vụ quản lý cung cấp cho bên liên kết B trên cơ sở phương pháp giá vốn cộng lãi, tại dòng chỉ tiêu Quản lý kinh doanh và tư vấn, đào tạo cho bên liên kết B Cột (6): Ghi PP2-2.</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(5) và (9): Ghi tổng giá trị được xác định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công thức tính tại Phụ lục I ban hành kèm theo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(11): Ghi lợi nhuận tăng do xác định lại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giá giao dịch độc lập.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(12): Ghi lần lượt tổng giá trị </w:t>
      </w:r>
      <w:proofErr w:type="gramStart"/>
      <w:r>
        <w:rPr>
          <w:rFonts w:ascii="Arial" w:hAnsi="Arial" w:cs="Arial"/>
          <w:color w:val="000000"/>
          <w:sz w:val="18"/>
          <w:szCs w:val="18"/>
        </w:rPr>
        <w:t>thu</w:t>
      </w:r>
      <w:proofErr w:type="gramEnd"/>
      <w:r>
        <w:rPr>
          <w:rFonts w:ascii="Arial" w:hAnsi="Arial" w:cs="Arial"/>
          <w:color w:val="000000"/>
          <w:sz w:val="18"/>
          <w:szCs w:val="18"/>
        </w:rPr>
        <w:t xml:space="preserve"> hộ, tổng giá trị chi hộ, tổng giá trị doanh thu phân bổ cho cơ sở thường trú, tổng giá trị chi phí phân bổ cho cơ sở thường trú phát sinh trong kỳ tính thuế.</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(13): Ghi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tại Phụ lục I ban hành kèm theo Nghị định số …../2020/NĐ-CP tương ứng với từng giao dịch thuộc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áp dụng APA và để trống các ô tương ứng với các dòng chỉ tiêu ghi số liệu tổng giá trị.</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Mục IV. Kết quả sản xuất kinh doanh sau khi xác định giá giao dịch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“Người nộp thuế đã ký thỏa thuận trước về phương pháp xác định giá tính thuế (APA)”:</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Người nộp thuế chỉ phát sinh các khoản </w:t>
      </w:r>
      <w:proofErr w:type="gramStart"/>
      <w:r>
        <w:rPr>
          <w:rFonts w:ascii="Arial" w:hAnsi="Arial" w:cs="Arial"/>
          <w:color w:val="000000"/>
          <w:sz w:val="18"/>
          <w:szCs w:val="18"/>
        </w:rPr>
        <w:t>thu</w:t>
      </w:r>
      <w:proofErr w:type="gramEnd"/>
      <w:r>
        <w:rPr>
          <w:rFonts w:ascii="Arial" w:hAnsi="Arial" w:cs="Arial"/>
          <w:color w:val="000000"/>
          <w:sz w:val="18"/>
          <w:szCs w:val="18"/>
        </w:rPr>
        <w:t xml:space="preserve">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Dành cho người nộp thuế thuộc các ngành sản xuất, thương mại, dịch vụ:</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Trường hợp người nộp thuế đã kê khai đánh dấu (x) vào Cột 3 tại dòng 2a miễn lập Hồ sơ xác định giá giao dịch liên kết của Mục II Phụ lục I kèm </w:t>
      </w:r>
      <w:proofErr w:type="gramStart"/>
      <w:r>
        <w:rPr>
          <w:rFonts w:ascii="Arial" w:hAnsi="Arial" w:cs="Arial"/>
          <w:color w:val="000000"/>
          <w:sz w:val="18"/>
          <w:szCs w:val="18"/>
        </w:rPr>
        <w:t>theo</w:t>
      </w:r>
      <w:proofErr w:type="gramEnd"/>
      <w:r>
        <w:rPr>
          <w:rFonts w:ascii="Arial" w:hAnsi="Arial" w:cs="Arial"/>
          <w:color w:val="000000"/>
          <w:sz w:val="18"/>
          <w:szCs w:val="18"/>
        </w:rPr>
        <w:t xml:space="preserve"> Nghị định số …../2020/NĐ-CP, thực hiện kê khai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như sau:</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chỉ tiêu tại dòng (1), (2), (3), (4), (5), (6), (7), (8), (8.1), (9), (9.1), (9.1.a), (9.1.b), (10), (11) và (12):</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(6): Ghi giá trị được xác định từ số liệu tại Báo cáo tài chính.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Các chỉ tiêu tại dòng (13), (14), (15), (15.1), (15.2), (15.3), (15.4), (15.5) và (16) xác định và tính toán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điểm a, điểm b khoản 3 Điều 16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tại dòng (17):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Trường hợp người nộp thuế đã kê khai đánh dấu (x) vào Cột 3 tại dòng 2c miễn lập Hồ sơ xác định giá giao dịch liên kết của Mục II Phụ lục I kèm </w:t>
      </w:r>
      <w:proofErr w:type="gramStart"/>
      <w:r>
        <w:rPr>
          <w:rFonts w:ascii="Arial" w:hAnsi="Arial" w:cs="Arial"/>
          <w:color w:val="000000"/>
          <w:sz w:val="18"/>
          <w:szCs w:val="18"/>
        </w:rPr>
        <w:t>theo</w:t>
      </w:r>
      <w:proofErr w:type="gramEnd"/>
      <w:r>
        <w:rPr>
          <w:rFonts w:ascii="Arial" w:hAnsi="Arial" w:cs="Arial"/>
          <w:color w:val="000000"/>
          <w:sz w:val="18"/>
          <w:szCs w:val="18"/>
        </w:rPr>
        <w:t xml:space="preserve"> Nghị định số …../2020/NĐ-CP, thực hiện kê khai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như sau:</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chỉ tiêu tại dòng (1), (2), (3), (4), (5), (6), (7), (8), (8.1), (9), (9.1), (9.1.a), (9.1.b), (10), (11) và (12):</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(6): Ghi giá trị được xác định từ số liệu tại Báo cáo tài chính.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Các chỉ tiêu tại dòng (13), (14), (15), (15.1), (15.2), (15.3), (15.4), (15.5) và (16) xác định và tính toán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điểm a, điểm b khoản 3 Điều 16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“Tỷ suất lợi nhuận sử dụng xác định giá giao dịch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điểm c khoản 2 Điều 19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 Cột 6: Người nộp thuế kê khai giá trị Lợi nhuận thuần từ hoạt động sản xuất kinh doanh trong kỳ không bao gồm chênh lệch doanh </w:t>
      </w:r>
      <w:proofErr w:type="gramStart"/>
      <w:r>
        <w:rPr>
          <w:rFonts w:ascii="Arial" w:hAnsi="Arial" w:cs="Arial"/>
          <w:color w:val="000000"/>
          <w:sz w:val="18"/>
          <w:szCs w:val="18"/>
        </w:rPr>
        <w:t>thu</w:t>
      </w:r>
      <w:proofErr w:type="gramEnd"/>
      <w:r>
        <w:rPr>
          <w:rFonts w:ascii="Arial" w:hAnsi="Arial" w:cs="Arial"/>
          <w:color w:val="000000"/>
          <w:sz w:val="18"/>
          <w:szCs w:val="18"/>
        </w:rPr>
        <w:t xml:space="preserve"> và chi phí của hoạt động tài chính trên doanh thu thuần đối với lĩnh vực hoạt động theo quy định tại điểm c khoản 2 Điều 19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Trường hợp người nộp thuế thực hiện kinh doanh nhiều hơn một lĩnh vực không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dõi, hạch toán riêng được doanh thu và chi phí của từng lĩnh vực thực hiện kê khai theo lĩnh vực có tỷ suất cao nhất.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 Trường hợp người nộp thuế không được miễn lập Hồ sơ xác định giá giao dịch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điểm a hoặc điểm c khoản 2 Điều 19 Nghị định số …../2020/NĐ-CP, kê khai như sau:</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“Doanh thu bán hàng và cung cấp dịch vụ”:</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và (4): Ghi tổng giá trị của các giao dịch cung cấp hàng hóa, dịch vụ cho các bên liên kết xác định giá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Hồ sơ xác định giá giao dịch liên kết tại Cột (3) và theo APA tại Cột (4).</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(5): Ghi tổng giá trị của các giao dịch cung cấp hàng hóa, dịch vụ cho các bên độc lập </w:t>
      </w:r>
      <w:proofErr w:type="gramStart"/>
      <w:r>
        <w:rPr>
          <w:rFonts w:ascii="Arial" w:hAnsi="Arial" w:cs="Arial"/>
          <w:color w:val="000000"/>
          <w:sz w:val="18"/>
          <w:szCs w:val="18"/>
        </w:rPr>
        <w:t>theo</w:t>
      </w:r>
      <w:proofErr w:type="gramEnd"/>
      <w:r>
        <w:rPr>
          <w:rFonts w:ascii="Arial" w:hAnsi="Arial" w:cs="Arial"/>
          <w:color w:val="000000"/>
          <w:sz w:val="18"/>
          <w:szCs w:val="18"/>
        </w:rPr>
        <w:t xml:space="preserve"> giá trị ghi tại sổ kế toán.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(6): Ghi tổng giá trị được xác định theo công thức tính tại Phụ lục I ban hành kèm theo Nghị định </w:t>
      </w:r>
      <w:proofErr w:type="gramStart"/>
      <w:r>
        <w:rPr>
          <w:rFonts w:ascii="Arial" w:hAnsi="Arial" w:cs="Arial"/>
          <w:color w:val="000000"/>
          <w:sz w:val="18"/>
          <w:szCs w:val="18"/>
        </w:rPr>
        <w:t>số .....</w:t>
      </w:r>
      <w:proofErr w:type="gramEnd"/>
      <w:r>
        <w:rPr>
          <w:rFonts w:ascii="Arial" w:hAnsi="Arial" w:cs="Arial"/>
          <w:color w:val="000000"/>
          <w:sz w:val="18"/>
          <w:szCs w:val="18"/>
        </w:rPr>
        <w:t>/2020/NĐ-CP.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Các chỉ tiêu “Doanh </w:t>
      </w:r>
      <w:proofErr w:type="gramStart"/>
      <w:r>
        <w:rPr>
          <w:rFonts w:ascii="Arial" w:hAnsi="Arial" w:cs="Arial"/>
          <w:color w:val="000000"/>
          <w:sz w:val="18"/>
          <w:szCs w:val="18"/>
        </w:rPr>
        <w:t>thu</w:t>
      </w:r>
      <w:proofErr w:type="gramEnd"/>
      <w:r>
        <w:rPr>
          <w:rFonts w:ascii="Arial" w:hAnsi="Arial" w:cs="Arial"/>
          <w:color w:val="000000"/>
          <w:sz w:val="18"/>
          <w:szCs w:val="18"/>
        </w:rPr>
        <w:t xml:space="preserve"> bán hàng hóa, dịch vụ xuất khẩu” và “Các khoản giảm trừ doanh thu”: Người nộp thuế kê khai tương ứng doanh thu bán hàng hóa và cung cấp dịch vụ và ghi theo hướng dẫn tương tự tại chỉ tiêu “Doanh thu bán hàng và cung cấp dịch vụ”.</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“Doanh thu thuần về bán hàng và cung cấp dịch vụ”:</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(4), (5) và (6): Ghi giá trị bằng giá trị tương ứng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cột tại chỉ tiêu “Doanh thu bán hàng và cung cấp dịch vụ” trừ (-) chỉ tiêu “Các khoản giảm trừ doanh thu”.</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“Giá vốn hàng bán”: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(6): Ghi tổng giá trị được xác định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công thức tính tại Phụ lục I ban hành kèm theo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“Lợi nhuận gộp về bán hàng và cung cấp dịch vụ”:</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(4), (5) và (6) có giá trị bằng giá trị tương ứng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cột tại chỉ tiêu “Doanh thu thuần về bán hàng và cung cấp dịch vụ” trừ (-) chỉ tiêu “Giá vốn hàng bán”.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chỉ tiêu “Chi phí bán hàng” và “Chi phí quản lý doanh nghiệp”: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(6): Ghi tổng giá trị được xác định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công thức tính tại Phụ lục I ban hành kèm theo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“Doanh thu hoạt động tài chính”: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(6): Ghi tổng giá trị doanh </w:t>
      </w:r>
      <w:proofErr w:type="gramStart"/>
      <w:r>
        <w:rPr>
          <w:rFonts w:ascii="Arial" w:hAnsi="Arial" w:cs="Arial"/>
          <w:color w:val="000000"/>
          <w:sz w:val="18"/>
          <w:szCs w:val="18"/>
        </w:rPr>
        <w:t>thu</w:t>
      </w:r>
      <w:proofErr w:type="gramEnd"/>
      <w:r>
        <w:rPr>
          <w:rFonts w:ascii="Arial" w:hAnsi="Arial" w:cs="Arial"/>
          <w:color w:val="000000"/>
          <w:sz w:val="18"/>
          <w:szCs w:val="18"/>
        </w:rPr>
        <w:t xml:space="preserve"> hoạt động tài chính.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Chỉ tiêu “Lãi tiền gửi và lãi cho vay”: Ghi giá trị tiền lãi </w:t>
      </w:r>
      <w:proofErr w:type="gramStart"/>
      <w:r>
        <w:rPr>
          <w:rFonts w:ascii="Arial" w:hAnsi="Arial" w:cs="Arial"/>
          <w:color w:val="000000"/>
          <w:sz w:val="18"/>
          <w:szCs w:val="18"/>
        </w:rPr>
        <w:t>thu</w:t>
      </w:r>
      <w:proofErr w:type="gramEnd"/>
      <w:r>
        <w:rPr>
          <w:rFonts w:ascii="Arial" w:hAnsi="Arial" w:cs="Arial"/>
          <w:color w:val="000000"/>
          <w:sz w:val="18"/>
          <w:szCs w:val="18"/>
        </w:rPr>
        <w:t xml:space="preserve"> được từ hoạt động cho vay tính vào doanh thu hoạt động tài chính trong kỳ.</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(6): Ghi tổng giá trị </w:t>
      </w:r>
      <w:proofErr w:type="gramStart"/>
      <w:r>
        <w:rPr>
          <w:rFonts w:ascii="Arial" w:hAnsi="Arial" w:cs="Arial"/>
          <w:color w:val="000000"/>
          <w:sz w:val="18"/>
          <w:szCs w:val="18"/>
        </w:rPr>
        <w:t>theo</w:t>
      </w:r>
      <w:proofErr w:type="gramEnd"/>
      <w:r>
        <w:rPr>
          <w:rFonts w:ascii="Arial" w:hAnsi="Arial" w:cs="Arial"/>
          <w:color w:val="000000"/>
          <w:sz w:val="18"/>
          <w:szCs w:val="18"/>
        </w:rPr>
        <w:t xml:space="preserve"> xác định tại Hồ sơ xác định giá giao dịch liên kết, theo APA đối với giao dịch phát sinh với các bên liên kết và giá trị ghi tại sổ kế toán đối với giao dịch phát sinh với các bên độc lập.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“Chi phí tài chính”: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(6): Ghi tổng giá trị chi phí hoạt động tài chính.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“Chi phí lãi tiền vay dùng cho hoạt động sản xuất, kinh doanh”: Ghi giá trị chi phí lãi vay tính vào chi phí tài chính trong kỳ.</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(6): Ghi tổng giá trị </w:t>
      </w:r>
      <w:proofErr w:type="gramStart"/>
      <w:r>
        <w:rPr>
          <w:rFonts w:ascii="Arial" w:hAnsi="Arial" w:cs="Arial"/>
          <w:color w:val="000000"/>
          <w:sz w:val="18"/>
          <w:szCs w:val="18"/>
        </w:rPr>
        <w:t>theo</w:t>
      </w:r>
      <w:proofErr w:type="gramEnd"/>
      <w:r>
        <w:rPr>
          <w:rFonts w:ascii="Arial" w:hAnsi="Arial" w:cs="Arial"/>
          <w:color w:val="000000"/>
          <w:sz w:val="18"/>
          <w:szCs w:val="18"/>
        </w:rPr>
        <w:t xml:space="preserve"> xác định tại Hồ sơ xác định giá giao dịch liên kết, theo APA đối với giao dịch phát sinh với các bên liên kết và giá trị ghi tại sổ kế toán đối với giao dịch phát sinh với các bên độc lập.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“Chi phí khấu hao phát sinh trong kỳ”:</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(6): Ghi tổng giá trị chi phí khấu hao đã tính vào chi phí trong kỳ và được xác định bằng tổng giá trị chi phí khấu hao đã tính vào giá vốn hàng bán, chi phí bán hàng và chi phí quản lý doanh nghiệp.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“Lợi nhuận thuần từ hoạt động sản xuất kinh doanh trong kỳ”:</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“Lợi nhuận thuần từ hoạt động sản xuất kinh doanh trong kỳ không bao gồm chênh lệch doanh thu và chi phí của hoạt động tài chính”: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(4), (5) và (6): Ghi giá trị bằng giá trị tương ứng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cột tại chỉ tiêu “Lợi nhuận gộp về bán hàng và cung cấp dịch vụ” trừ (-) chỉ tiêu “Chi phí bán hàng” trừ (-) chỉ tiêu “Chi phí quản lý doanh nghiệp”.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“Tổng lợi nhuận thuần từ hoạt động kinh doanh cộng chi phí lãi vay sau khi trừ lãi tiền gửi và lãi cho vay trong kỳ cộng chi phí khấu hao trong kỳ”:</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(6): Ghi giá trị bằng giá trị chỉ tiêu “Lợi nhuận thuần từ hoạt động sản xuất kinh doanh” cộng (+) chỉ tiêu “Chi phí lãi vay” trừ (-) chỉ tiêu “Lãi tiền gửi và lãi cho vay” cộng (+) chỉ tiêu “Chi phí khấu hao”.</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“Tỷ suất lợi nhuận sử dụng xác định giá giao dịch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(2): Ghi các tỷ suất lợi nhuận áp dụng để điều chỉnh, xác định giá giao dịch liên kết tại các dòng chỉ tiêu (17.1), (17.2), (17.3)</w:t>
      </w:r>
      <w:proofErr w:type="gramStart"/>
      <w:r>
        <w:rPr>
          <w:rFonts w:ascii="Arial" w:hAnsi="Arial" w:cs="Arial"/>
          <w:color w:val="000000"/>
          <w:sz w:val="18"/>
          <w:szCs w:val="18"/>
        </w:rPr>
        <w:t>,...</w:t>
      </w:r>
      <w:proofErr w:type="gramEnd"/>
      <w:r>
        <w:rPr>
          <w:rFonts w:ascii="Arial" w:hAnsi="Arial" w:cs="Arial"/>
          <w:color w:val="000000"/>
          <w:sz w:val="18"/>
          <w:szCs w:val="18"/>
        </w:rPr>
        <w:t xml:space="preserve"> tương ứng với phương pháp xác định giá giao dịch liên kết theo quy định tại Điều 13, Điều 14, Điều 15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và (4): Ghi giá trị tỷ suất lợi nhuận sử dụng xác định giá giao dịch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Hồ sơ xác định giá giao dịch liên kết tại Cột (3) và theo APA tại Cột (4).</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(5) và (6):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Ví dụ:</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 (17.2) và kê khai tỷ suất tương ứng tại Cột (4).</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Dành cho người nộp thuế thuộc các ngành ngân hàng, tín dụng:</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“Thu nhập lãi và các khoản thu nhập tương tự”:</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(6): Ghi tổng giá trị được xác định </w:t>
      </w:r>
      <w:proofErr w:type="gramStart"/>
      <w:r>
        <w:rPr>
          <w:rFonts w:ascii="Arial" w:hAnsi="Arial" w:cs="Arial"/>
          <w:color w:val="000000"/>
          <w:sz w:val="18"/>
          <w:szCs w:val="18"/>
        </w:rPr>
        <w:t>theo</w:t>
      </w:r>
      <w:proofErr w:type="gramEnd"/>
      <w:r>
        <w:rPr>
          <w:rFonts w:ascii="Arial" w:hAnsi="Arial" w:cs="Arial"/>
          <w:color w:val="000000"/>
          <w:sz w:val="18"/>
          <w:szCs w:val="18"/>
        </w:rPr>
        <w:t xml:space="preserve"> công thức tính tại Phụ lục I ban hành kèm theo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“Chi phí lãi và các khoản chi phí tương tự”:</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(6): Ghi tổng giá trị được xác định theo công thức tính tại Phụ lục I ban hành kèm theo Nghị định </w:t>
      </w:r>
      <w:proofErr w:type="gramStart"/>
      <w:r>
        <w:rPr>
          <w:rFonts w:ascii="Arial" w:hAnsi="Arial" w:cs="Arial"/>
          <w:color w:val="000000"/>
          <w:sz w:val="18"/>
          <w:szCs w:val="18"/>
        </w:rPr>
        <w:t>số .....</w:t>
      </w:r>
      <w:proofErr w:type="gramEnd"/>
      <w:r>
        <w:rPr>
          <w:rFonts w:ascii="Arial" w:hAnsi="Arial" w:cs="Arial"/>
          <w:color w:val="000000"/>
          <w:sz w:val="18"/>
          <w:szCs w:val="18"/>
        </w:rPr>
        <w:t>/2020/NĐ-CP.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Chỉ tiêu “Thu nhập lãi thuần”: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Cột (3), (4), (5) và (6): Ghi giá trị bằng (=) giá trị tương ứng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cột tại chỉ tiêu Thu nhập lãi và các khoản thu nhập tương tự trừ (-) chỉ tiêu Chi trả lãi và các khoản chi phí tương tự.</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Chỉ tiêu “Thu nhập từ hoạt động dịch vụ”: Ghi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tương tự tại chỉ tiêu Thu nhập lãi và các khoản thu nhập tương tự.</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Chỉ tiêu “Chi phí hoạt động dịch vụ”: Ghi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tương tự tại chỉ tiêu Chi trả lãi và các khoản chi phí tương tự.</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“Lãi/lỗ thuần từ hoạt động dịch vụ”:</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Cột (3), (4), (5) và (6): Ghi giá trị bằng (=) giá trị tương ứng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cột tại chỉ tiêu “Thu nhập từ hoạt động dịch vụ” trừ (-) chỉ tiêu “Chi phí hoạt động dịch vụ”.</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Chỉ tiêu “Thu nhập từ hoạt động khác”: Ghi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tương tự tại chỉ tiêu “Thu nhập lãi và các khoản thu nhập tương tự”.</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Chỉ tiêu “Chi phí hoạt động khác”: Ghi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tương tự tại chỉ tiêu Chi trả lãi và các khoản chi phí tương tự.</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“Lãi/lỗ thuần từ hoạt động khác”:</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Cột (3), (4), (5) và (6): Ghi giá trị bằng (=) giá trị tương ứng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cột tại chỉ tiêu “Thu nhập từ hoạt động khác” trừ (-) chỉ tiêu “Chi phí hoạt động khác”.</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Chỉ tiêu “Thu nhập từ góp vốn, mua cổ phần”: Ghi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tương tự tại chỉ tiêu “Thu nhập lãi và các khoản thu nhập tương tự”.</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Chỉ tiêu “Chi phí hoạt động”: Ghi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hướng dẫn tương tự tại chỉ tiêu “Chi trả lãi và các khoản chi phí tương tự”.</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“Chi phí dự phòng rủi ro tín dụng”:</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(4) và (5): Ghi tổng giá trị chi phí dự phòng rủi ro tín dụng tương ứng với </w:t>
      </w:r>
      <w:proofErr w:type="gramStart"/>
      <w:r>
        <w:rPr>
          <w:rFonts w:ascii="Arial" w:hAnsi="Arial" w:cs="Arial"/>
          <w:color w:val="000000"/>
          <w:sz w:val="18"/>
          <w:szCs w:val="18"/>
        </w:rPr>
        <w:t>thu</w:t>
      </w:r>
      <w:proofErr w:type="gramEnd"/>
      <w:r>
        <w:rPr>
          <w:rFonts w:ascii="Arial" w:hAnsi="Arial" w:cs="Arial"/>
          <w:color w:val="000000"/>
          <w:sz w:val="18"/>
          <w:szCs w:val="18"/>
        </w:rPr>
        <w:t xml:space="preserve"> nhập và các khoản thu có tính chất là doanh thu tại Cột (3), (4) và (5) được trích lập dự phòng.</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(6): Ghi tổng giá trị được xác định theo công thức tính tại Phụ lục I ban hành kèm theo Nghị định </w:t>
      </w:r>
      <w:proofErr w:type="gramStart"/>
      <w:r>
        <w:rPr>
          <w:rFonts w:ascii="Arial" w:hAnsi="Arial" w:cs="Arial"/>
          <w:color w:val="000000"/>
          <w:sz w:val="18"/>
          <w:szCs w:val="18"/>
        </w:rPr>
        <w:t>số ...</w:t>
      </w:r>
      <w:proofErr w:type="gramEnd"/>
      <w:r>
        <w:rPr>
          <w:rFonts w:ascii="Arial" w:hAnsi="Arial" w:cs="Arial"/>
          <w:color w:val="000000"/>
          <w:sz w:val="18"/>
          <w:szCs w:val="18"/>
        </w:rPr>
        <w:t>/2020/NĐ-CP.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Đối với các chỉ tiêu chi phí phát sinh trong hoạt động kinh doanh, người nộp thuế hạch toán, xác định riêng tương ứng với từng khoản </w:t>
      </w:r>
      <w:proofErr w:type="gramStart"/>
      <w:r>
        <w:rPr>
          <w:rFonts w:ascii="Arial" w:hAnsi="Arial" w:cs="Arial"/>
          <w:color w:val="000000"/>
          <w:sz w:val="18"/>
          <w:szCs w:val="18"/>
        </w:rPr>
        <w:t>thu</w:t>
      </w:r>
      <w:proofErr w:type="gramEnd"/>
      <w:r>
        <w:rPr>
          <w:rFonts w:ascii="Arial" w:hAnsi="Arial" w:cs="Arial"/>
          <w:color w:val="000000"/>
          <w:sz w:val="18"/>
          <w:szCs w:val="18"/>
        </w:rPr>
        <w:t xml:space="preserve">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“Tổng lợi nhuận trước thuế”: Phản ánh tổng số lợi nhuận thực hiện trước thuế của tổ chức ngân hàng, tín dụng trong kỳ tính thuế và được xác định như sau:</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“Lợi nhuận thuần từ hoạt động sản xuất kinh doanh”: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(4), (5) và (6): Ghi giá trị bằng giá trị tương ứng </w:t>
      </w:r>
      <w:proofErr w:type="gramStart"/>
      <w:r>
        <w:rPr>
          <w:rFonts w:ascii="Arial" w:hAnsi="Arial" w:cs="Arial"/>
          <w:color w:val="000000"/>
          <w:sz w:val="18"/>
          <w:szCs w:val="18"/>
        </w:rPr>
        <w:t>theo</w:t>
      </w:r>
      <w:proofErr w:type="gramEnd"/>
      <w:r>
        <w:rPr>
          <w:rFonts w:ascii="Arial" w:hAnsi="Arial" w:cs="Arial"/>
          <w:color w:val="000000"/>
          <w:sz w:val="18"/>
          <w:szCs w:val="18"/>
        </w:rPr>
        <w:t xml:space="preserve"> từng cột tại chỉ tiêu “Tổng lợi nhuận trước thuế” trừ (-) chỉ tiêu “Lãi/lỗ thuần từ hoạt động khác”.</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“Tỷ suất lợi nhuận sử dụng xác định giá giao dịch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xml:space="preserve">+ Cột (2): Ghi các tỷ suất lợi nhuận áp dụng để điều chỉnh, xác định giá giao dịch liên kết tại các dòng chỉ tiêu (18.1), (18.2), (18.3) ... tương ứng với phương pháp xác định giá giao dịch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Điều 13, Điều 14, Điều 15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và (4): Ghi giá trị tỷ suất lợi nhuận áp dụng xác định giá giao dịch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Hồ sơ xác định giá giao dịch liên kết tại Cột (3) và theo APA tại Cột (4).</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(5) và (6):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Dành cho người nộp thuế là các công ty chứng khoán:</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Trường hợp người nộp thuế đã kê khai đánh dấu (x) vào Cột 3 tại dòng 2a Mục II Phụ lục I kèm </w:t>
      </w:r>
      <w:proofErr w:type="gramStart"/>
      <w:r>
        <w:rPr>
          <w:rFonts w:ascii="Arial" w:hAnsi="Arial" w:cs="Arial"/>
          <w:color w:val="000000"/>
          <w:sz w:val="18"/>
          <w:szCs w:val="18"/>
        </w:rPr>
        <w:t>theo</w:t>
      </w:r>
      <w:proofErr w:type="gramEnd"/>
      <w:r>
        <w:rPr>
          <w:rFonts w:ascii="Arial" w:hAnsi="Arial" w:cs="Arial"/>
          <w:color w:val="000000"/>
          <w:sz w:val="18"/>
          <w:szCs w:val="18"/>
        </w:rPr>
        <w:t xml:space="preserve"> Nghị định số ……./2020/NĐ-CP, thực hiện kê khai theo hướng dẫn như sau:</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chỉ tiêu tại dòng (1.1.a), (1.1.b), (1.1.c), (1.2), (1.3), (1.4), (1.5), (1.6) , (1.7), (1.8), (1.9), (1.10), (1.11), (2.1.a), (2.1.b), (2.1.c), (2.2), (2.3), (2.4) , (2.5), (2.6), (2.7), (2.8), (2.9), (2.10), (2.11), (2.12), (3.1), (3.2), (3.3), (3.4) , (4.1), (4.2), (4.3), (4.4), (4.5), (5), (6), (7), và (10):</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(6): Ghi giá trị được xác định từ số liệu tại Báo cáo tài chính.</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tại dòng (15):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b) Trường hợp người nộp thuế không được miễn lập Hồ sơ xác định giá giao dịch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tại điểm a khoản 2 Điều 19 Nghị định số …../2020/NĐ-CP, kê khai như sau:</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chỉ tiêu tại dòng (1.1.a), (1.1.b), (1.1.c), (1.2), (1.3), (1.4), (1.5), (1.6) , (1.7), (1.8), (1.9), (1.10), (1.11), (2.1.a), (2.1.b), (2.1.c), (2.2), (2.3), (2.4) , (2.5), (2.6), (2.7), (2.8), (2.9), (2.10), (2.11), (2.12), (3.1), (3.2), (3.3), (3.4) , (4.1), (4.2), (4.3), (4.4), (4.5), (5), (6) và (10):</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(6): Ghi tổng giá trị được xác định theo công thức tính tại Phụ lục I ban hành kèm theo Nghị định </w:t>
      </w:r>
      <w:proofErr w:type="gramStart"/>
      <w:r>
        <w:rPr>
          <w:rFonts w:ascii="Arial" w:hAnsi="Arial" w:cs="Arial"/>
          <w:color w:val="000000"/>
          <w:sz w:val="18"/>
          <w:szCs w:val="18"/>
        </w:rPr>
        <w:t>số .....</w:t>
      </w:r>
      <w:proofErr w:type="gramEnd"/>
      <w:r>
        <w:rPr>
          <w:rFonts w:ascii="Arial" w:hAnsi="Arial" w:cs="Arial"/>
          <w:color w:val="000000"/>
          <w:sz w:val="18"/>
          <w:szCs w:val="18"/>
        </w:rPr>
        <w:t>/2020/NĐ-CP.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“Tổng lợi nhuận thuần từ hoạt động kinh doanh trong kỳ cộng chi phí lãi vay sau khi trừ lãi tiền gửi và lãi cho vay phát sinh trong kỳ cộng chi phí khấu hao phát sinh trong kỳ”:</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(3), (4) và (5): Người nộp thuế để trống không kê khai.</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tiêu “Tỷ suất lợi nhuận sử dụng xác định giá giao dịch liên kết”:</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Cột (2): Ghi các tỷ suất lợi nhuận áp dụng để điều chỉnh, xác định giá giao dịch liên kết tại các dòng chỉ tiêu (15.1), (15.2) (15.3), ... tương ứng với phương pháp xác định giá giao dịch liên kết theo quy định tại khoản 2 và 3 Điều 13, Điều 14, Điều 15 Nghị định số ...../2020/NĐ-CP.</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Cột (3) và (4): Ghi giá trị tỷ suất lợi nhuận áp dụng xác định giá giao dịch liên kết </w:t>
      </w:r>
      <w:proofErr w:type="gramStart"/>
      <w:r>
        <w:rPr>
          <w:rFonts w:ascii="Arial" w:hAnsi="Arial" w:cs="Arial"/>
          <w:color w:val="000000"/>
          <w:sz w:val="18"/>
          <w:szCs w:val="18"/>
        </w:rPr>
        <w:t>theo</w:t>
      </w:r>
      <w:proofErr w:type="gramEnd"/>
      <w:r>
        <w:rPr>
          <w:rFonts w:ascii="Arial" w:hAnsi="Arial" w:cs="Arial"/>
          <w:color w:val="000000"/>
          <w:sz w:val="18"/>
          <w:szCs w:val="18"/>
        </w:rPr>
        <w:t xml:space="preserve"> Hồ sơ xác định giá giao dịch liên kết tại Cột (3) và theo APA tại Cột (4).</w:t>
      </w:r>
    </w:p>
    <w:p w:rsidR="00074C58" w:rsidRDefault="00074C58" w:rsidP="00074C5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Cột (5) và (6): Người nộp thuế để trống không kê khai.</w:t>
      </w:r>
    </w:p>
    <w:p w:rsidR="005B6519" w:rsidRDefault="00074C58"/>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58"/>
    <w:rsid w:val="00074C58"/>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D2A62-E2A1-4A0D-9927-966DC726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C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4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2023-11-24T07:15:00Z</dcterms:created>
  <dcterms:modified xsi:type="dcterms:W3CDTF">2023-11-24T07:16:00Z</dcterms:modified>
</cp:coreProperties>
</file>