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18" w:rsidRPr="00804418" w:rsidRDefault="00804418" w:rsidP="008044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2"/>
      <w:r w:rsidRPr="00804418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PHỤ LỤC SỐ 02</w:t>
      </w:r>
      <w:bookmarkEnd w:id="0"/>
    </w:p>
    <w:p w:rsidR="00804418" w:rsidRPr="00804418" w:rsidRDefault="00804418" w:rsidP="0080441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_2_name"/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MẪU GIẤY KHÁM SỨC KHỎE CỦA NGƯỜI LÁI XE</w:t>
      </w:r>
      <w:bookmarkEnd w:id="1"/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br/>
      </w:r>
      <w:r w:rsidRPr="00804418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Thông tư liên tịch số 24/2015/TTLT-BYT-BGTVT ngày 21 tháng 8 năm 2015 của Bộ trưởng Bộ Y tế và Bộ trưởng Bộ Giao thông vận tải)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04418" w:rsidRPr="00804418" w:rsidTr="0080441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18" w:rsidRPr="00804418" w:rsidRDefault="00804418" w:rsidP="00804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……..</w:t>
            </w: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……...</w:t>
            </w:r>
          </w:p>
          <w:p w:rsidR="00804418" w:rsidRPr="00804418" w:rsidRDefault="00804418" w:rsidP="00804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……...</w:t>
            </w: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……..</w:t>
            </w: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044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18" w:rsidRPr="00804418" w:rsidRDefault="00804418" w:rsidP="00804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8044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8044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804418" w:rsidRPr="00804418" w:rsidTr="0080441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18" w:rsidRPr="00804418" w:rsidRDefault="00804418" w:rsidP="00804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/GKSKLX-....</w:t>
            </w: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804418" w:rsidRPr="00804418" w:rsidRDefault="00804418" w:rsidP="0080441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KHÁM SỨC KHỎE CỦA NGƯỜI LÁI XE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308"/>
      </w:tblGrid>
      <w:tr w:rsidR="00804418" w:rsidRPr="00804418" w:rsidTr="00804418">
        <w:trPr>
          <w:trHeight w:val="1901"/>
          <w:tblCellSpacing w:w="0" w:type="dxa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18" w:rsidRPr="00804418" w:rsidRDefault="00804418" w:rsidP="00804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Ảnh </w:t>
            </w: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  <w:p w:rsidR="00804418" w:rsidRPr="00804418" w:rsidRDefault="00804418" w:rsidP="00804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 x 6cm)</w:t>
            </w:r>
          </w:p>
        </w:tc>
        <w:tc>
          <w:tcPr>
            <w:tcW w:w="7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 </w:t>
            </w:r>
            <w:r w:rsidRPr="008044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in hoa)</w:t>
            </w:r>
            <w:proofErr w:type="gramStart"/>
            <w:r w:rsidRPr="008044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:</w:t>
            </w: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…………………………………………………………..</w:t>
            </w:r>
            <w:proofErr w:type="gramEnd"/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Giới: Nam □ Nữ □ Tuổi...............................................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CMND hoặc Hộ chiếu</w:t>
            </w:r>
            <w:proofErr w:type="gramStart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:…………</w:t>
            </w:r>
            <w:proofErr w:type="gramEnd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 ngày………/.............../…………….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gramEnd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Chỗ ở hiện tại</w:t>
            </w:r>
            <w:proofErr w:type="gramStart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:…………………………………………………………………….</w:t>
            </w:r>
            <w:proofErr w:type="gramEnd"/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 nghị khám sức khỏe để lái xe hạng: ………………………………………</w:t>
            </w:r>
          </w:p>
        </w:tc>
      </w:tr>
    </w:tbl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I. TIỀN SỬ BỆNH CỦA ĐỐI TƯỢNG KHÁM SỨC KHỎE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1. Tiền sử gia đình: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Có ai trong gia đình ông (bà) mắc một trong các bệnh: truyền nhiễm, tim mạch, đái tháo đường, lao, hen phế quản, ung thư, động kinh, rối loạn tâm thần, bệnh khác: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a) Không □; b) Có □;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Nếu “có”, đề nghị ghi cụ thể tên bệnh:…………………………………………………………………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………………………………………………………………………………………………………………...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2. Tiền sử, bệnh sử bản thân: Ông (bà) đã/đang mắc bệnh, tình trạng bệnh nào sau đây không </w:t>
      </w:r>
      <w:r w:rsidRPr="00804418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(Bác sỹ hỏi bệnh và đánh dấu X vào ô tương ứng)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476"/>
        <w:gridCol w:w="572"/>
        <w:gridCol w:w="191"/>
        <w:gridCol w:w="3336"/>
        <w:gridCol w:w="476"/>
        <w:gridCol w:w="476"/>
      </w:tblGrid>
      <w:tr w:rsidR="00804418" w:rsidRPr="00804418" w:rsidTr="00804418">
        <w:trPr>
          <w:tblCellSpacing w:w="0" w:type="dxa"/>
        </w:trPr>
        <w:tc>
          <w:tcPr>
            <w:tcW w:w="2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804418" w:rsidRPr="00804418" w:rsidRDefault="00804418" w:rsidP="0080441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Có/Không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04418" w:rsidRPr="00804418" w:rsidRDefault="00804418" w:rsidP="0080441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Có/Không</w:t>
            </w:r>
          </w:p>
        </w:tc>
      </w:tr>
      <w:tr w:rsidR="00804418" w:rsidRPr="00804418" w:rsidTr="00804418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 bệnh hay bị thương trong 5 năm qua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Đái tháo đường hoặc kiểm soát tăng đường huyết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Có bệnh thần kinh hay bị thương ở đầu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tâm thần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mắt hoặc giảm thị lực (trừ trường hợp đeo kính thuốc)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Mất ý thức, rối loạn ý thức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ở tai, giảm sức nghe hoặc thăng bằng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Ngất, chóng mặt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ở tim, hoặc nhồi máu cơ tim, các bệnh tim mạch khác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tiêu hóa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Phẫu thuật can thiệp tim - mạch (thay van, bắc cầu nối, tạo hình mạch, máy tạo nhịp, đặt slent mạch, ghép tim)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Rối loạn giấc ngủ, ngừng thở khi ngủ, ngủ rũ ban ngày, ngáy to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Tăng huyết áp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Tai biến mạch máu não hoặc liệt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Khó thở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hoặc tổn thương cột sống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phổi, hen, khí phế thũng, viêm phế quản mạn tính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 dụng rượu thường xuyên, liên tục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Bệnh thận, lọc máu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 dụng ma túy và chất gây nghiện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Nếu “có”, đề nghị ghi cụ thể tên bệnh:…………………………………………………………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………………………………………………………………………………………………………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3. Câu hỏi khác (nếu có):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a) Ông (bà) có đang điều trị bệnh gì không? Nếu có, xin hãy liệt kê các thuốc đang dùng và liều lượng: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..........................................................................................................................................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..........................................................................................................................................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b) Hiện tại đang có thai hoặc nuôi con nhỏ dưới 12 tháng hay không? </w:t>
      </w:r>
      <w:r w:rsidRPr="00804418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(Đối với phụ nữ)</w:t>
      </w: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..........................................................................................................................................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..........................................................................................................................................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Tôi xin cam đoan những điều khai trên đây hoàn toàn đúng với sự thật. Nếu sai tôi xin chịu trách nhiệm trước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04418" w:rsidRPr="00804418" w:rsidTr="0080441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18" w:rsidRPr="00804418" w:rsidRDefault="00804418" w:rsidP="00804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………..</w:t>
            </w:r>
            <w:r w:rsidRPr="008044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ngày………tháng…….năm……….</w:t>
            </w:r>
            <w:r w:rsidRPr="008044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đề nghị khám sức khỏe</w:t>
            </w: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044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và ghi rõ họ, tên)</w:t>
            </w:r>
          </w:p>
        </w:tc>
      </w:tr>
    </w:tbl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II. KHÁM LÂM SÀNG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2028"/>
      </w:tblGrid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418" w:rsidRPr="00804418" w:rsidRDefault="00804418" w:rsidP="00804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Nội dung khám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418" w:rsidRPr="00804418" w:rsidRDefault="00804418" w:rsidP="00804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tên, chữ ký của Bác sỹ</w:t>
            </w:r>
          </w:p>
        </w:tc>
      </w:tr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Tâm thần: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……………………………………………………………………..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Kết luận……………………………………………………………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Thần kinh: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……………………………………………………………………….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……………………………………………………………………….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Kết luận………………………………………………………………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Mắt: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Thị lực nhìn xa từng mắt: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+ Không kính: Mắt phải</w:t>
            </w:r>
            <w:proofErr w:type="gramStart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:…………..</w:t>
            </w:r>
            <w:proofErr w:type="gramEnd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Mắt trái:……….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Có kính: Mắt phải</w:t>
            </w:r>
            <w:proofErr w:type="gramStart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:…………..</w:t>
            </w:r>
            <w:proofErr w:type="gramEnd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Mắt trái:……….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Thị lực nhìn xa hai mắt: Không kính………Có kính…………..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Thị trường: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"/>
              <w:gridCol w:w="1846"/>
              <w:gridCol w:w="1710"/>
              <w:gridCol w:w="1436"/>
            </w:tblGrid>
            <w:tr w:rsidR="00804418" w:rsidRPr="00804418">
              <w:trPr>
                <w:tblCellSpacing w:w="0" w:type="dxa"/>
              </w:trPr>
              <w:tc>
                <w:tcPr>
                  <w:tcW w:w="265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804418" w:rsidRPr="00804418" w:rsidRDefault="00804418" w:rsidP="00804418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 trường ngang hai mắt</w:t>
                  </w:r>
                  <w:r w:rsidRPr="00804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(chiều mũi - thái dương)</w:t>
                  </w:r>
                </w:p>
              </w:tc>
              <w:tc>
                <w:tcPr>
                  <w:tcW w:w="23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804418" w:rsidRPr="00804418" w:rsidRDefault="00804418" w:rsidP="00804418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 trường đứng</w:t>
                  </w:r>
                  <w:r w:rsidRPr="00804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(chiều trên-dưới)</w:t>
                  </w:r>
                </w:p>
              </w:tc>
            </w:tr>
            <w:tr w:rsidR="00804418" w:rsidRPr="00804418">
              <w:trPr>
                <w:tblCellSpacing w:w="0" w:type="dxa"/>
              </w:trPr>
              <w:tc>
                <w:tcPr>
                  <w:tcW w:w="1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804418" w:rsidRPr="00804418" w:rsidRDefault="00804418" w:rsidP="00804418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Bình thường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804418" w:rsidRPr="00804418" w:rsidRDefault="00804418" w:rsidP="00804418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Hạn chế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804418" w:rsidRPr="00804418" w:rsidRDefault="00804418" w:rsidP="00804418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Bình thường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:rsidR="00804418" w:rsidRPr="00804418" w:rsidRDefault="00804418" w:rsidP="0080441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4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Hạn chế</w:t>
                  </w:r>
                </w:p>
              </w:tc>
            </w:tr>
            <w:tr w:rsidR="00804418" w:rsidRPr="00804418">
              <w:trPr>
                <w:tblCellSpacing w:w="0" w:type="dxa"/>
              </w:trPr>
              <w:tc>
                <w:tcPr>
                  <w:tcW w:w="1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804418" w:rsidRPr="00804418" w:rsidRDefault="00804418" w:rsidP="00804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804418" w:rsidRPr="00804418" w:rsidRDefault="00804418" w:rsidP="00804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vAlign w:val="center"/>
                  <w:hideMark/>
                </w:tcPr>
                <w:p w:rsidR="00804418" w:rsidRPr="00804418" w:rsidRDefault="00804418" w:rsidP="00804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:rsidR="00804418" w:rsidRPr="00804418" w:rsidRDefault="00804418" w:rsidP="00804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-Sắc giác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Bình thường □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Mù mầu toàn bộ □ Mù màu: - Đỏ □ - Xanh lá cây □ - vàng □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bệnh về mắt (nếu có):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……………………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</w:t>
            </w:r>
          </w:p>
        </w:tc>
      </w:tr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</w:t>
            </w:r>
          </w:p>
        </w:tc>
      </w:tr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4.Tai-Mũi-Họng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Kết quả khám thính lực (có thể sử dụng máy trợ thính)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Tai trái: Nói thường:……..m; Nói thầm:………..m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Tai phải: Nói thường</w:t>
            </w:r>
            <w:proofErr w:type="gramStart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:……..</w:t>
            </w:r>
            <w:proofErr w:type="gramEnd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m; Nói thầm:……….. ………………………………………………………………………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………………………………………………………………………m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Các bệnh về tai mũi họng (nếu có):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</w:t>
            </w:r>
          </w:p>
        </w:tc>
      </w:tr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 Tim mạch: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Mạch: ……………………lần/phút;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Huyết áp:…………../………………….mmHg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</w:t>
            </w:r>
          </w:p>
        </w:tc>
      </w:tr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 Hô hấp: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……………………………………………………………………….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……………………………………………………………………….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……Kết luận…………………………………………………………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</w:t>
            </w:r>
          </w:p>
        </w:tc>
      </w:tr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 Cơ Xương Khớp: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……………………………………………………………………….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………………………………………………………………………..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</w:t>
            </w:r>
          </w:p>
        </w:tc>
      </w:tr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 Nội tiết: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……………………………………………………………………….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………………………………………………………………………..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</w:t>
            </w:r>
          </w:p>
        </w:tc>
      </w:tr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 Thai sản: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……………………………………………………………………….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………………………………………………………………………..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6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Kết luận………………………………………………………………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</w:t>
            </w:r>
          </w:p>
        </w:tc>
      </w:tr>
    </w:tbl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</w:t>
      </w:r>
      <w:r w:rsidRPr="0080441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. KHÁM CẬN LÂM SÀNG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5"/>
        <w:gridCol w:w="2075"/>
      </w:tblGrid>
      <w:tr w:rsidR="00804418" w:rsidRPr="00804418" w:rsidTr="00804418">
        <w:trPr>
          <w:tblCellSpacing w:w="0" w:type="dxa"/>
        </w:trPr>
        <w:tc>
          <w:tcPr>
            <w:tcW w:w="3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418" w:rsidRPr="00804418" w:rsidRDefault="00804418" w:rsidP="00804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Nội dung khám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418" w:rsidRPr="00804418" w:rsidRDefault="00804418" w:rsidP="00804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tên, chữ ký của Bác sỹ</w:t>
            </w:r>
          </w:p>
        </w:tc>
      </w:tr>
      <w:tr w:rsidR="00804418" w:rsidRPr="00804418" w:rsidTr="00804418">
        <w:trPr>
          <w:tblCellSpacing w:w="0" w:type="dxa"/>
        </w:trPr>
        <w:tc>
          <w:tcPr>
            <w:tcW w:w="38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Các xét nghiệm bắt buộc: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 Xét nghiệm ma túy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Test Morphin/Heroin</w:t>
            </w:r>
            <w:proofErr w:type="gramStart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Test Amphetamin</w:t>
            </w:r>
            <w:proofErr w:type="gramStart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:……………………………………………………</w:t>
            </w:r>
            <w:proofErr w:type="gramEnd"/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Test Methamphetamin</w:t>
            </w:r>
            <w:proofErr w:type="gramStart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:………………………………………………</w:t>
            </w:r>
            <w:proofErr w:type="gramEnd"/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Test Marijuana (cần sa)</w:t>
            </w:r>
            <w:proofErr w:type="gramStart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:…………………………………………….</w:t>
            </w:r>
            <w:proofErr w:type="gramEnd"/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38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Xét nghiệm nồng độ cồn trong máu hoặc hơi thở</w:t>
            </w:r>
            <w:proofErr w:type="gramStart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:………………</w:t>
            </w:r>
            <w:proofErr w:type="gramEnd"/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38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Các xét nghiệm chỉ thực hiện khi có chỉ định của bác sỹ khám sức khỏe: Huyết học/sinh hóa/X.quang và các xét nghiệm khác.</w:t>
            </w:r>
          </w:p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a)</w:t>
            </w:r>
            <w:proofErr w:type="gramEnd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Kết quả:………………………………………………………………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04418" w:rsidRPr="00804418" w:rsidTr="00804418">
        <w:trPr>
          <w:tblCellSpacing w:w="0" w:type="dxa"/>
        </w:trPr>
        <w:tc>
          <w:tcPr>
            <w:tcW w:w="3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4418" w:rsidRPr="00804418" w:rsidRDefault="00804418" w:rsidP="00804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b) Kết luận</w:t>
            </w:r>
            <w:proofErr w:type="gramStart"/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:……………………………………………………………...</w:t>
            </w:r>
            <w:proofErr w:type="gramEnd"/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IV. KẾT LUẬN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</w:rPr>
        <w:lastRenderedPageBreak/>
        <w:t>………………………………………………………………………………………………………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(Giấy khám sức khỏe này có giá trị sử dụng trong vòng 06 tháng k</w:t>
      </w:r>
      <w:r w:rsidRPr="00804418">
        <w:rPr>
          <w:rFonts w:ascii="Arial" w:eastAsia="Times New Roman" w:hAnsi="Arial" w:cs="Arial"/>
          <w:color w:val="000000"/>
          <w:sz w:val="18"/>
          <w:szCs w:val="18"/>
        </w:rPr>
        <w:t>ể </w:t>
      </w: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từ ngày ký kết luận).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031"/>
      </w:tblGrid>
      <w:tr w:rsidR="00804418" w:rsidRPr="00804418" w:rsidTr="00804418">
        <w:trPr>
          <w:tblCellSpacing w:w="0" w:type="dxa"/>
        </w:trPr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18" w:rsidRPr="00804418" w:rsidRDefault="00804418" w:rsidP="008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418" w:rsidRPr="00804418" w:rsidRDefault="00804418" w:rsidP="00804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44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………………, ngày…….tháng….. </w:t>
            </w:r>
            <w:proofErr w:type="gramStart"/>
            <w:r w:rsidRPr="008044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gramEnd"/>
            <w:r w:rsidRPr="008044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</w:t>
            </w:r>
            <w:r w:rsidRPr="008044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8044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KẾT LUẬN</w:t>
            </w:r>
            <w:r w:rsidRPr="008044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0441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họ, tên và đóng dấu)</w:t>
            </w:r>
          </w:p>
        </w:tc>
      </w:tr>
    </w:tbl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5. Kết luận sức khỏe: Ghi rõ một trong ba tình trạng sau đây: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5.1. Đủ điều kiện sức khỏe lái xe hạng…………………………………………………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5.2. Không đủ điều kiện sức khỏe lái xe hạng…………………………………………………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5.3. Đạt tiêu chuẩn sức khỏe lái xe hạng……..nhưng yêu cầu khám lại (ghi cụ thể thời gian khám lại)…………………………………………</w:t>
      </w:r>
    </w:p>
    <w:p w:rsidR="00804418" w:rsidRPr="00804418" w:rsidRDefault="00804418" w:rsidP="00804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4418">
        <w:rPr>
          <w:rFonts w:ascii="Arial" w:eastAsia="Times New Roman" w:hAnsi="Arial" w:cs="Arial"/>
          <w:color w:val="000000"/>
          <w:sz w:val="18"/>
          <w:szCs w:val="18"/>
          <w:lang w:val="vi-VN"/>
        </w:rPr>
        <w:t>Những trường hợp khó kết luận, đề nghị hội chẩn chuyên khoa hoặc gửi đối tượng xin khám sức khỏe lái xe ở Hội đồng GĐYK các cấp</w:t>
      </w:r>
    </w:p>
    <w:p w:rsidR="005B6519" w:rsidRPr="00800DD4" w:rsidRDefault="00804418" w:rsidP="00800DD4">
      <w:bookmarkStart w:id="2" w:name="_GoBack"/>
      <w:bookmarkEnd w:id="2"/>
    </w:p>
    <w:sectPr w:rsidR="005B6519" w:rsidRPr="00800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81"/>
    <w:rsid w:val="00233F69"/>
    <w:rsid w:val="00353081"/>
    <w:rsid w:val="00543B0B"/>
    <w:rsid w:val="00800DD4"/>
    <w:rsid w:val="00804418"/>
    <w:rsid w:val="00B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D70781-7135-4378-AFFE-E334D198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30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30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30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00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2023-07-01T02:48:00Z</dcterms:created>
  <dcterms:modified xsi:type="dcterms:W3CDTF">2023-07-01T04:23:00Z</dcterms:modified>
</cp:coreProperties>
</file>