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01" w:rsidRPr="00BD4501" w:rsidRDefault="00BD4501" w:rsidP="00BD4501">
      <w:pPr>
        <w:spacing w:after="0" w:line="234" w:lineRule="atLeast"/>
        <w:jc w:val="center"/>
        <w:rPr>
          <w:rFonts w:ascii="Arial" w:eastAsia="Times New Roman" w:hAnsi="Arial" w:cs="Arial"/>
          <w:color w:val="000000"/>
          <w:sz w:val="18"/>
          <w:szCs w:val="18"/>
          <w:lang w:eastAsia="vi-VN"/>
        </w:rPr>
      </w:pPr>
      <w:bookmarkStart w:id="0" w:name="chuong_pl_1"/>
      <w:r w:rsidRPr="00BD4501">
        <w:rPr>
          <w:rFonts w:ascii="Arial" w:eastAsia="Times New Roman" w:hAnsi="Arial" w:cs="Arial"/>
          <w:b/>
          <w:bCs/>
          <w:color w:val="000000"/>
          <w:sz w:val="24"/>
          <w:szCs w:val="24"/>
          <w:lang w:eastAsia="vi-VN"/>
        </w:rPr>
        <w:t>MẪU</w:t>
      </w:r>
      <w:bookmarkEnd w:id="0"/>
    </w:p>
    <w:p w:rsidR="00BD4501" w:rsidRPr="00BD4501" w:rsidRDefault="00BD4501" w:rsidP="00BD4501">
      <w:pPr>
        <w:spacing w:after="0" w:line="234" w:lineRule="atLeast"/>
        <w:jc w:val="center"/>
        <w:rPr>
          <w:rFonts w:ascii="Arial" w:eastAsia="Times New Roman" w:hAnsi="Arial" w:cs="Arial"/>
          <w:color w:val="000000"/>
          <w:sz w:val="18"/>
          <w:szCs w:val="18"/>
          <w:lang w:eastAsia="vi-VN"/>
        </w:rPr>
      </w:pPr>
      <w:bookmarkStart w:id="1" w:name="chuong_pl_1_name"/>
      <w:r w:rsidRPr="00BD4501">
        <w:rPr>
          <w:rFonts w:ascii="Arial" w:eastAsia="Times New Roman" w:hAnsi="Arial" w:cs="Arial"/>
          <w:color w:val="000000"/>
          <w:sz w:val="18"/>
          <w:szCs w:val="18"/>
          <w:lang w:eastAsia="vi-VN"/>
        </w:rPr>
        <w:t>HỢP ĐỒNG MUA BÁN ĐIỆN PHỤC VỤ MỤC ĐÍCH SINH HOẠT</w:t>
      </w:r>
      <w:bookmarkEnd w:id="1"/>
    </w:p>
    <w:p w:rsidR="00BD4501" w:rsidRPr="00BD4501" w:rsidRDefault="00BD4501" w:rsidP="00BD4501">
      <w:pPr>
        <w:spacing w:before="120" w:after="120" w:line="234" w:lineRule="atLeast"/>
        <w:jc w:val="center"/>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w:t>
      </w:r>
      <w:r w:rsidRPr="00BD4501">
        <w:rPr>
          <w:rFonts w:ascii="Arial" w:eastAsia="Times New Roman" w:hAnsi="Arial" w:cs="Arial"/>
          <w:i/>
          <w:iCs/>
          <w:color w:val="000000"/>
          <w:sz w:val="18"/>
          <w:szCs w:val="18"/>
          <w:lang w:eastAsia="vi-VN"/>
        </w:rPr>
        <w:t>Ban hành kèm theo Thông tư số: 19/2014/TT-BCT ngày 18 </w:t>
      </w:r>
      <w:r w:rsidRPr="00BD4501">
        <w:rPr>
          <w:rFonts w:ascii="Arial" w:eastAsia="Times New Roman" w:hAnsi="Arial" w:cs="Arial"/>
          <w:i/>
          <w:iCs/>
          <w:color w:val="000000"/>
          <w:sz w:val="18"/>
          <w:szCs w:val="18"/>
          <w:shd w:val="clear" w:color="auto" w:fill="FFFFFF"/>
          <w:lang w:eastAsia="vi-VN"/>
        </w:rPr>
        <w:t>tháng</w:t>
      </w:r>
      <w:r w:rsidRPr="00BD4501">
        <w:rPr>
          <w:rFonts w:ascii="Arial" w:eastAsia="Times New Roman" w:hAnsi="Arial" w:cs="Arial"/>
          <w:i/>
          <w:iCs/>
          <w:color w:val="000000"/>
          <w:sz w:val="18"/>
          <w:szCs w:val="18"/>
          <w:lang w:eastAsia="vi-VN"/>
        </w:rPr>
        <w:t> 6 năm 2014 của Bộ trưởng Bộ Công Thương</w:t>
      </w:r>
      <w:r w:rsidRPr="00BD4501">
        <w:rPr>
          <w:rFonts w:ascii="Arial" w:eastAsia="Times New Roman" w:hAnsi="Arial" w:cs="Arial"/>
          <w:color w:val="000000"/>
          <w:sz w:val="18"/>
          <w:szCs w:val="18"/>
          <w:lang w:eastAsia="vi-VN"/>
        </w:rPr>
        <w:t>)</w:t>
      </w:r>
    </w:p>
    <w:p w:rsidR="00BD4501" w:rsidRPr="00BD4501" w:rsidRDefault="00BD4501" w:rsidP="00BD4501">
      <w:pPr>
        <w:spacing w:before="120" w:after="120" w:line="234" w:lineRule="atLeast"/>
        <w:jc w:val="center"/>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CỘNG HÒA XÃ HỘI CHỦ NGHĨA VIỆT NAM</w:t>
      </w:r>
      <w:r w:rsidRPr="00BD4501">
        <w:rPr>
          <w:rFonts w:ascii="Arial" w:eastAsia="Times New Roman" w:hAnsi="Arial" w:cs="Arial"/>
          <w:b/>
          <w:bCs/>
          <w:color w:val="000000"/>
          <w:sz w:val="18"/>
          <w:szCs w:val="18"/>
          <w:lang w:eastAsia="vi-VN"/>
        </w:rPr>
        <w:br/>
        <w:t>Độc lập - Tự do - Hạnh phúc</w:t>
      </w:r>
      <w:r w:rsidRPr="00BD4501">
        <w:rPr>
          <w:rFonts w:ascii="Arial" w:eastAsia="Times New Roman" w:hAnsi="Arial" w:cs="Arial"/>
          <w:b/>
          <w:bCs/>
          <w:color w:val="000000"/>
          <w:sz w:val="18"/>
          <w:szCs w:val="18"/>
          <w:lang w:eastAsia="vi-VN"/>
        </w:rPr>
        <w:br/>
        <w:t>---------------</w:t>
      </w:r>
    </w:p>
    <w:p w:rsidR="00BD4501" w:rsidRPr="00BD4501" w:rsidRDefault="00BD4501" w:rsidP="00BD4501">
      <w:pPr>
        <w:spacing w:before="120" w:after="120" w:line="234" w:lineRule="atLeast"/>
        <w:jc w:val="right"/>
        <w:rPr>
          <w:rFonts w:ascii="Arial" w:eastAsia="Times New Roman" w:hAnsi="Arial" w:cs="Arial"/>
          <w:color w:val="000000"/>
          <w:sz w:val="18"/>
          <w:szCs w:val="18"/>
          <w:lang w:eastAsia="vi-VN"/>
        </w:rPr>
      </w:pPr>
      <w:r w:rsidRPr="00BD4501">
        <w:rPr>
          <w:rFonts w:ascii="Arial" w:eastAsia="Times New Roman" w:hAnsi="Arial" w:cs="Arial"/>
          <w:i/>
          <w:iCs/>
          <w:color w:val="000000"/>
          <w:sz w:val="18"/>
          <w:szCs w:val="18"/>
          <w:lang w:eastAsia="vi-VN"/>
        </w:rPr>
        <w:t>…., Ngày…. tháng….. năm …..</w:t>
      </w:r>
    </w:p>
    <w:p w:rsidR="00BD4501" w:rsidRPr="00BD4501" w:rsidRDefault="00BD4501" w:rsidP="00BD4501">
      <w:pPr>
        <w:spacing w:before="120" w:after="120" w:line="234" w:lineRule="atLeast"/>
        <w:jc w:val="center"/>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HỢP ĐỒNG</w:t>
      </w:r>
    </w:p>
    <w:p w:rsidR="00BD4501" w:rsidRPr="00BD4501" w:rsidRDefault="00BD4501" w:rsidP="00BD4501">
      <w:pPr>
        <w:spacing w:before="120" w:after="120" w:line="234" w:lineRule="atLeast"/>
        <w:jc w:val="center"/>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MUA BÁN ĐIỆN PHỤC VỤ MỤC ĐÍCH SINH HOẠT</w:t>
      </w:r>
    </w:p>
    <w:p w:rsidR="00BD4501" w:rsidRPr="00BD4501" w:rsidRDefault="00BD4501" w:rsidP="00BD4501">
      <w:pPr>
        <w:spacing w:before="120" w:after="120" w:line="234" w:lineRule="atLeast"/>
        <w:jc w:val="center"/>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Mã số Hợp đồng…………….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Căn cứ Bộ luật Dân sự ngày 14 tháng 6 năm 2005;</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Căn cứ Luật Điện lực ngày 03 tháng 12 năm 2004; Luật sửa đổi, bổ sung một số điều của Luật Điện lực ngày 20 tháng 11 năm 2012;</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Căn cứ Nghị định số 137/2013/NĐ-CP ngày 21 tháng 10 năm 2013 của Chính phủ quy định chi tiết thi hành một số điều của Luật Điện lực và Luật sửa đổi, bổ sung một số điều của Luật Điện lực;</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Căn cứ nhu cầu mua điện của Bên mua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Chúng tôi gồm:</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Bên bán điện (Bên A):</w:t>
      </w:r>
      <w:r w:rsidRPr="00BD4501">
        <w:rPr>
          <w:rFonts w:ascii="Arial" w:eastAsia="Times New Roman" w:hAnsi="Arial" w:cs="Arial"/>
          <w:color w:val="000000"/>
          <w:sz w:val="18"/>
          <w:szCs w:val="18"/>
          <w:lang w:eastAsia="vi-VN"/>
        </w:rPr>
        <w: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Đại diện là ông (bà):…………………………Chức vụ:..............................................</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Theo văn bản </w:t>
      </w:r>
      <w:r w:rsidRPr="00BD4501">
        <w:rPr>
          <w:rFonts w:ascii="Arial" w:eastAsia="Times New Roman" w:hAnsi="Arial" w:cs="Arial"/>
          <w:color w:val="000000"/>
          <w:sz w:val="18"/>
          <w:szCs w:val="18"/>
          <w:shd w:val="clear" w:color="auto" w:fill="FFFFFF"/>
          <w:lang w:eastAsia="vi-VN"/>
        </w:rPr>
        <w:t>ủy</w:t>
      </w:r>
      <w:r w:rsidRPr="00BD4501">
        <w:rPr>
          <w:rFonts w:ascii="Arial" w:eastAsia="Times New Roman" w:hAnsi="Arial" w:cs="Arial"/>
          <w:color w:val="000000"/>
          <w:sz w:val="18"/>
          <w:szCs w:val="18"/>
          <w:lang w:eastAsia="vi-VN"/>
        </w:rPr>
        <w:t> quyền số: ……………….ngày……… tháng…………. năm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Do ông (bà) …………………………………………..chức vụ ..............................  ký.</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Địa chỉ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Số điện thoại: ………………..Số Fax:……………….. Email: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Tài khoản số: ……………………………..Tại Ngân hàng: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Mã số thuế: …………………….Số điện thoại chăm sóc khách hàng: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Bên mua điện (Bên B): </w:t>
      </w:r>
      <w:r w:rsidRPr="00BD4501">
        <w:rPr>
          <w:rFonts w:ascii="Arial" w:eastAsia="Times New Roman" w:hAnsi="Arial" w:cs="Arial"/>
          <w:color w:val="000000"/>
          <w:sz w:val="18"/>
          <w:szCs w:val="18"/>
          <w:lang w:eastAsia="vi-VN"/>
        </w:rPr>
        <w:t>Đại diện là ông (bà)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Địa chỉ: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Số CMT/ hộ chiếu: ……………………được cấp ngày ... tháng ... năm …… tại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Số điện thoại: ……………………………….Email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Số điện thoại nhận tin nhắn: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Theo giấy </w:t>
      </w:r>
      <w:r w:rsidRPr="00BD4501">
        <w:rPr>
          <w:rFonts w:ascii="Arial" w:eastAsia="Times New Roman" w:hAnsi="Arial" w:cs="Arial"/>
          <w:color w:val="000000"/>
          <w:sz w:val="18"/>
          <w:szCs w:val="18"/>
          <w:shd w:val="clear" w:color="auto" w:fill="FFFFFF"/>
          <w:lang w:eastAsia="vi-VN"/>
        </w:rPr>
        <w:t>ủy</w:t>
      </w:r>
      <w:r w:rsidRPr="00BD4501">
        <w:rPr>
          <w:rFonts w:ascii="Arial" w:eastAsia="Times New Roman" w:hAnsi="Arial" w:cs="Arial"/>
          <w:color w:val="000000"/>
          <w:sz w:val="18"/>
          <w:szCs w:val="18"/>
          <w:lang w:eastAsia="vi-VN"/>
        </w:rPr>
        <w:t> quyền ngày ……tháng ...... năm ………của: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Số hộ dùng chung: …………..(danh sách đính kèm).</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Tài khoản số:………………………. Tại Ngân hàng: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Hai bên thỏa thuận ký Hợp đồng mua bán điện với những nội dung sau:</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1. Các nội dung cụ thể</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1. Hai bên thống nhất áp dụng CÁC ĐIỀU KHOẢN CHUNG kèm theo Hợp đồng này.</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2. Địa chỉ sử dụng điện: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3 Vị trí xác định chất lượng điện năng: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4. Vị trí lắp đặt công tơ điện: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5. Hình thức và thời hạn thanh toán tiền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a) Hình thức thanh toán: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lastRenderedPageBreak/>
        <w:t>□ Nộp tiền vào tài khoản của Bên A                                                            □ Tiền mặt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Tại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b) Thời hạn thanh toán: …… ngày kể từ ngày Bên A thông báo thanh toán lần đầu.</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c) Hình thức thông báo thanh toán </w:t>
      </w:r>
      <w:r w:rsidRPr="00BD4501">
        <w:rPr>
          <w:rFonts w:ascii="Arial" w:eastAsia="Times New Roman" w:hAnsi="Arial" w:cs="Arial"/>
          <w:i/>
          <w:iCs/>
          <w:color w:val="000000"/>
          <w:sz w:val="18"/>
          <w:szCs w:val="18"/>
          <w:lang w:eastAsia="vi-VN"/>
        </w:rPr>
        <w:t>(</w:t>
      </w:r>
      <w:r w:rsidRPr="00BD4501">
        <w:rPr>
          <w:rFonts w:ascii="Arial" w:eastAsia="Times New Roman" w:hAnsi="Arial" w:cs="Arial"/>
          <w:i/>
          <w:iCs/>
          <w:color w:val="000000"/>
          <w:sz w:val="18"/>
          <w:szCs w:val="18"/>
          <w:shd w:val="clear" w:color="auto" w:fill="FFFFFF"/>
          <w:lang w:eastAsia="vi-VN"/>
        </w:rPr>
        <w:t>văn</w:t>
      </w:r>
      <w:r w:rsidRPr="00BD4501">
        <w:rPr>
          <w:rFonts w:ascii="Arial" w:eastAsia="Times New Roman" w:hAnsi="Arial" w:cs="Arial"/>
          <w:i/>
          <w:iCs/>
          <w:color w:val="000000"/>
          <w:sz w:val="18"/>
          <w:szCs w:val="18"/>
          <w:lang w:eastAsia="vi-VN"/>
        </w:rPr>
        <w:t> bản, fax, điện thoại, thư điện tử, tin nhắn sms...)</w:t>
      </w:r>
      <w:r w:rsidRPr="00BD4501">
        <w:rPr>
          <w:rFonts w:ascii="Arial" w:eastAsia="Times New Roman" w:hAnsi="Arial" w:cs="Arial"/>
          <w:color w:val="000000"/>
          <w:sz w:val="18"/>
          <w:szCs w:val="18"/>
          <w:lang w:eastAsia="vi-VN"/>
        </w:rPr>
        <w: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2.</w:t>
      </w:r>
      <w:r w:rsidRPr="00BD4501">
        <w:rPr>
          <w:rFonts w:ascii="Arial" w:eastAsia="Times New Roman" w:hAnsi="Arial" w:cs="Arial"/>
          <w:color w:val="000000"/>
          <w:sz w:val="18"/>
          <w:szCs w:val="18"/>
          <w:lang w:eastAsia="vi-VN"/>
        </w:rPr>
        <w:t> </w:t>
      </w:r>
      <w:r w:rsidRPr="00BD4501">
        <w:rPr>
          <w:rFonts w:ascii="Arial" w:eastAsia="Times New Roman" w:hAnsi="Arial" w:cs="Arial"/>
          <w:b/>
          <w:bCs/>
          <w:color w:val="000000"/>
          <w:sz w:val="18"/>
          <w:szCs w:val="18"/>
          <w:lang w:eastAsia="vi-VN"/>
        </w:rPr>
        <w:t>Những thỏa thuận khác</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3. Điều khoản thi hành</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shd w:val="clear" w:color="auto" w:fill="FFFFFF"/>
          <w:lang w:eastAsia="vi-VN"/>
        </w:rPr>
        <w:t>Hợp đồng</w:t>
      </w:r>
      <w:r w:rsidRPr="00BD4501">
        <w:rPr>
          <w:rFonts w:ascii="Arial" w:eastAsia="Times New Roman" w:hAnsi="Arial" w:cs="Arial"/>
          <w:color w:val="000000"/>
          <w:sz w:val="18"/>
          <w:szCs w:val="18"/>
          <w:lang w:eastAsia="vi-VN"/>
        </w:rPr>
        <w:t> này có hiệu lực từ ngày ... tháng ... năm ... (</w:t>
      </w:r>
      <w:r w:rsidRPr="00BD4501">
        <w:rPr>
          <w:rFonts w:ascii="Arial" w:eastAsia="Times New Roman" w:hAnsi="Arial" w:cs="Arial"/>
          <w:i/>
          <w:iCs/>
          <w:color w:val="000000"/>
          <w:sz w:val="18"/>
          <w:szCs w:val="18"/>
          <w:lang w:eastAsia="vi-VN"/>
        </w:rPr>
        <w:t>hoặc từ ngày ký hợp đồng</w:t>
      </w:r>
      <w:r w:rsidRPr="00BD4501">
        <w:rPr>
          <w:rFonts w:ascii="Arial" w:eastAsia="Times New Roman" w:hAnsi="Arial" w:cs="Arial"/>
          <w:color w:val="000000"/>
          <w:sz w:val="18"/>
          <w:szCs w:val="18"/>
          <w:lang w:eastAsia="vi-VN"/>
        </w:rPr>
        <w:t>) đến ngày ... tháng ... năm ... (</w:t>
      </w:r>
      <w:r w:rsidRPr="00BD4501">
        <w:rPr>
          <w:rFonts w:ascii="Arial" w:eastAsia="Times New Roman" w:hAnsi="Arial" w:cs="Arial"/>
          <w:i/>
          <w:iCs/>
          <w:color w:val="000000"/>
          <w:sz w:val="18"/>
          <w:szCs w:val="18"/>
          <w:lang w:eastAsia="vi-VN"/>
        </w:rPr>
        <w:t>hoặc đến ngày Hợp đồng được sửa đổi, bổ sung hoặc chấm dứt</w:t>
      </w:r>
      <w:r w:rsidRPr="00BD4501">
        <w:rPr>
          <w:rFonts w:ascii="Arial" w:eastAsia="Times New Roman" w:hAnsi="Arial" w:cs="Arial"/>
          <w:color w:val="000000"/>
          <w:sz w:val="18"/>
          <w:szCs w:val="18"/>
          <w:lang w:eastAsia="vi-VN"/>
        </w:rPr>
        <w:t>). '</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Trong thời gian thực hiện, một trong hai bên có yêu cầu chấm dứt Hợp đồng, sửa đổi hoặc bổ sung nội dung đã ký trong Hợp đồng phải thông báo cho bên kia trước 15 ngày để cùng nhau giải quyết.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shd w:val="clear" w:color="auto" w:fill="FFFFFF"/>
          <w:lang w:eastAsia="vi-VN"/>
        </w:rPr>
        <w:t>Hợp đồng</w:t>
      </w:r>
      <w:r w:rsidRPr="00BD4501">
        <w:rPr>
          <w:rFonts w:ascii="Arial" w:eastAsia="Times New Roman" w:hAnsi="Arial" w:cs="Arial"/>
          <w:color w:val="000000"/>
          <w:sz w:val="18"/>
          <w:szCs w:val="18"/>
          <w:lang w:eastAsia="vi-VN"/>
        </w:rPr>
        <w:t> này được lập thành 02 bản có giá trị như nhau, mỗi bên giữ 01 bản./.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4275"/>
        <w:gridCol w:w="4250"/>
      </w:tblGrid>
      <w:tr w:rsidR="00BD4501" w:rsidRPr="00BD4501" w:rsidTr="00BD4501">
        <w:trPr>
          <w:tblCellSpacing w:w="0" w:type="dxa"/>
        </w:trPr>
        <w:tc>
          <w:tcPr>
            <w:tcW w:w="4275" w:type="dxa"/>
            <w:tcMar>
              <w:top w:w="0" w:type="dxa"/>
              <w:left w:w="108" w:type="dxa"/>
              <w:bottom w:w="0" w:type="dxa"/>
              <w:right w:w="108" w:type="dxa"/>
            </w:tcMar>
            <w:hideMark/>
          </w:tcPr>
          <w:p w:rsidR="00BD4501" w:rsidRPr="00BD4501" w:rsidRDefault="00BD4501" w:rsidP="00BD4501">
            <w:pPr>
              <w:spacing w:before="120" w:after="120" w:line="234" w:lineRule="atLeast"/>
              <w:jc w:val="center"/>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BÊN B</w:t>
            </w:r>
            <w:r w:rsidRPr="00BD4501">
              <w:rPr>
                <w:rFonts w:ascii="Arial" w:eastAsia="Times New Roman" w:hAnsi="Arial" w:cs="Arial"/>
                <w:b/>
                <w:bCs/>
                <w:color w:val="000000"/>
                <w:sz w:val="18"/>
                <w:szCs w:val="18"/>
                <w:lang w:eastAsia="vi-VN"/>
              </w:rPr>
              <w:br/>
            </w:r>
            <w:r w:rsidRPr="00BD4501">
              <w:rPr>
                <w:rFonts w:ascii="Arial" w:eastAsia="Times New Roman" w:hAnsi="Arial" w:cs="Arial"/>
                <w:color w:val="000000"/>
                <w:sz w:val="18"/>
                <w:szCs w:val="18"/>
                <w:lang w:eastAsia="vi-VN"/>
              </w:rPr>
              <w:t>(Ký và ghi rõ họ và tên)</w:t>
            </w:r>
          </w:p>
        </w:tc>
        <w:tc>
          <w:tcPr>
            <w:tcW w:w="4250" w:type="dxa"/>
            <w:tcMar>
              <w:top w:w="0" w:type="dxa"/>
              <w:left w:w="108" w:type="dxa"/>
              <w:bottom w:w="0" w:type="dxa"/>
              <w:right w:w="108" w:type="dxa"/>
            </w:tcMar>
            <w:hideMark/>
          </w:tcPr>
          <w:p w:rsidR="00BD4501" w:rsidRPr="00BD4501" w:rsidRDefault="00BD4501" w:rsidP="00BD4501">
            <w:pPr>
              <w:spacing w:before="120" w:after="120" w:line="234" w:lineRule="atLeast"/>
              <w:jc w:val="center"/>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BÊN A</w:t>
            </w:r>
            <w:r w:rsidRPr="00BD4501">
              <w:rPr>
                <w:rFonts w:ascii="Arial" w:eastAsia="Times New Roman" w:hAnsi="Arial" w:cs="Arial"/>
                <w:b/>
                <w:bCs/>
                <w:color w:val="000000"/>
                <w:sz w:val="18"/>
                <w:szCs w:val="18"/>
                <w:lang w:eastAsia="vi-VN"/>
              </w:rPr>
              <w:br/>
            </w:r>
            <w:r w:rsidRPr="00BD4501">
              <w:rPr>
                <w:rFonts w:ascii="Arial" w:eastAsia="Times New Roman" w:hAnsi="Arial" w:cs="Arial"/>
                <w:color w:val="000000"/>
                <w:sz w:val="18"/>
                <w:szCs w:val="18"/>
                <w:lang w:eastAsia="vi-VN"/>
              </w:rPr>
              <w:t>(Ký, ghi rõ họ tên và đóng dấu)</w:t>
            </w:r>
          </w:p>
        </w:tc>
      </w:tr>
    </w:tbl>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 </w:t>
      </w:r>
    </w:p>
    <w:p w:rsidR="00BD4501" w:rsidRPr="00BD4501" w:rsidRDefault="00BD4501" w:rsidP="00BD4501">
      <w:pPr>
        <w:spacing w:before="120" w:after="120" w:line="234" w:lineRule="atLeast"/>
        <w:jc w:val="center"/>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CÁC ĐIỀU KHOẢN CHUNG</w:t>
      </w:r>
    </w:p>
    <w:p w:rsidR="00BD4501" w:rsidRPr="00BD4501" w:rsidRDefault="00BD4501" w:rsidP="00BD4501">
      <w:pPr>
        <w:spacing w:before="120" w:after="120" w:line="234" w:lineRule="atLeast"/>
        <w:jc w:val="center"/>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w:t>
      </w:r>
      <w:r w:rsidRPr="00BD4501">
        <w:rPr>
          <w:rFonts w:ascii="Arial" w:eastAsia="Times New Roman" w:hAnsi="Arial" w:cs="Arial"/>
          <w:i/>
          <w:iCs/>
          <w:color w:val="000000"/>
          <w:sz w:val="18"/>
          <w:szCs w:val="18"/>
          <w:lang w:eastAsia="vi-VN"/>
        </w:rPr>
        <w:t>Kèm theo Hợp đồng mua bán điện phục vụ mục đích sinh hoạt</w:t>
      </w:r>
      <w:r w:rsidRPr="00BD4501">
        <w:rPr>
          <w:rFonts w:ascii="Arial" w:eastAsia="Times New Roman" w:hAnsi="Arial" w:cs="Arial"/>
          <w:color w:val="000000"/>
          <w:sz w:val="18"/>
          <w:szCs w:val="18"/>
          <w:lang w:eastAsia="vi-VN"/>
        </w:rPr>
        <w: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1. Chất lượng điện năng</w:t>
      </w:r>
    </w:p>
    <w:p w:rsidR="00BD4501" w:rsidRPr="00BD4501" w:rsidRDefault="00BD4501" w:rsidP="00BD4501">
      <w:pPr>
        <w:spacing w:after="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Điện áp và tần số phải đảm bảo theo quy định tại </w:t>
      </w:r>
      <w:bookmarkStart w:id="2" w:name="dc_2"/>
      <w:r w:rsidRPr="00BD4501">
        <w:rPr>
          <w:rFonts w:ascii="Arial" w:eastAsia="Times New Roman" w:hAnsi="Arial" w:cs="Arial"/>
          <w:color w:val="000000"/>
          <w:sz w:val="18"/>
          <w:szCs w:val="18"/>
          <w:lang w:eastAsia="vi-VN"/>
        </w:rPr>
        <w:t>Khoản 1 Điều 15 Nghị định số 137/2013/NĐ-CP</w:t>
      </w:r>
      <w:bookmarkEnd w:id="2"/>
      <w:r w:rsidRPr="00BD4501">
        <w:rPr>
          <w:rFonts w:ascii="Arial" w:eastAsia="Times New Roman" w:hAnsi="Arial" w:cs="Arial"/>
          <w:color w:val="000000"/>
          <w:sz w:val="18"/>
          <w:szCs w:val="18"/>
          <w:lang w:eastAsia="vi-VN"/>
        </w:rPr>
        <w:t> hoặc văn bản sửa đổi, bổ sung hoặc thay thế, trừ trường hợp có thỏa thuận khác và được xác định tại vị trí theo thỏa thuận tại Khoản 3 Điều 1 của Hợp đồng.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2. Đo đếm điện năng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1. Điện năng sử dụng được xác định qua công tơ điện và hệ số nhân của thiết bị đo đếm điện. Hệ số nhân được thể hiện trong biên bản treo tháo thiết bị đo đếm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2. Thiết bị đo đếm điện được kiểm định theo quy định của pháp luật.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3. Khi treo tháo thiết bị đo đếm điện phải lập biên bản có xác nhận của chủ hộ hoặc một thành viên có đủ năng lực hành vi dân sự trong hộ gia đình Bên B hoặc người được Bên B ủy quyền và là phụ lục của Hợp đồng.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3. Ghi chỉ số công tơ</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Bên A ghi chỉ số vào ngày ấn định hàng tháng, có thể dịch chuyển thời điểm ghi chỉ số trước hoặc sau một ngày, trừ trường hợp bất khả kháng. Ngày ghi chỉ số được thể hiện là ngày cuối của chu kỳ ghi chỉ số trên hóa đơn tiền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4. Giá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1. Giá điện: Giá bán lẻ điện sinh hoạt theo quy định của cơ quan nhà nước có thẩm quyền.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2. Khi giá điện thay đổi được cơ quan nhà nước có thẩm quyền phê duyệt thì giá mới được áp dụng và các bên không phải ký lại Hợp đồng.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5. Thanh toán tiền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1. Bên B thanh toán tiền điện cho Bên A mỗi tháng một lần bằng tiền Việt Nam theo hình thức và trong thời hạn theo thỏa thuận tại Điểm a và Điểm b Khoản 5 Điều 1 của Hợp đồng.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2. Hình thức thông báo thanh toán: Theo thỏa thuận tại Điểm c Khoản 5 Điều 1 của </w:t>
      </w:r>
      <w:r w:rsidRPr="00BD4501">
        <w:rPr>
          <w:rFonts w:ascii="Arial" w:eastAsia="Times New Roman" w:hAnsi="Arial" w:cs="Arial"/>
          <w:color w:val="000000"/>
          <w:sz w:val="18"/>
          <w:szCs w:val="18"/>
          <w:shd w:val="clear" w:color="auto" w:fill="FFFFFF"/>
          <w:lang w:eastAsia="vi-VN"/>
        </w:rPr>
        <w:t>Hợp đồng</w:t>
      </w:r>
      <w:r w:rsidRPr="00BD4501">
        <w:rPr>
          <w:rFonts w:ascii="Arial" w:eastAsia="Times New Roman" w:hAnsi="Arial" w:cs="Arial"/>
          <w:color w:val="000000"/>
          <w:sz w:val="18"/>
          <w:szCs w:val="18"/>
          <w:lang w:eastAsia="vi-VN"/>
        </w:rPr>
        <w: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3. Bên B có trách nhiệm thanh toán đủ số tiền ghi trong hóa đơn.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lastRenderedPageBreak/>
        <w:t>Điều 6. Quyền và nghĩa vụ của Bên A</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1. Được vào khu vực quản lý của Bên B để kiểm tra, ghi chỉ số công tơ, sửa chữa, thay thế thiết bị đo đếm điện và liên hệ với Bên B để giải quyết các vấn đề liên quan đến </w:t>
      </w:r>
      <w:r w:rsidRPr="00BD4501">
        <w:rPr>
          <w:rFonts w:ascii="Arial" w:eastAsia="Times New Roman" w:hAnsi="Arial" w:cs="Arial"/>
          <w:color w:val="000000"/>
          <w:sz w:val="18"/>
          <w:szCs w:val="18"/>
          <w:shd w:val="clear" w:color="auto" w:fill="FFFFFF"/>
          <w:lang w:eastAsia="vi-VN"/>
        </w:rPr>
        <w:t>Hợp đồng</w:t>
      </w:r>
      <w:r w:rsidRPr="00BD4501">
        <w:rPr>
          <w:rFonts w:ascii="Arial" w:eastAsia="Times New Roman" w:hAnsi="Arial" w:cs="Arial"/>
          <w:color w:val="000000"/>
          <w:sz w:val="18"/>
          <w:szCs w:val="18"/>
          <w:lang w:eastAsia="vi-VN"/>
        </w:rPr>
        <w:t>. Việc cử người vào khu vực quản lý của Bên B phải thực hiện theo quy định của pháp luật có liên quan.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shd w:val="clear" w:color="auto" w:fill="FFFFFF"/>
          <w:lang w:eastAsia="vi-VN"/>
        </w:rPr>
        <w:t>2. Trường hợp</w:t>
      </w:r>
      <w:r w:rsidRPr="00BD4501">
        <w:rPr>
          <w:rFonts w:ascii="Arial" w:eastAsia="Times New Roman" w:hAnsi="Arial" w:cs="Arial"/>
          <w:color w:val="000000"/>
          <w:sz w:val="18"/>
          <w:szCs w:val="18"/>
          <w:lang w:eastAsia="vi-VN"/>
        </w:rPr>
        <w:t> ngày ghi chỉ số công tơ thay đổi so với quy định tại Điều 3, Bên A phải thông báo trên website của Bên A đối với công tơ để trong phạm vi quản lý của Bên B.</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3. Đơn phương chấm dứt Hợp đồng khi Bên B không sử dụng điện quá 06 tháng liên tục mà không thông báo trước cho Bên A.</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4. Ngừng, giảm mức cung cấp điện; khôi phục kịp thời việc cấp điện cho Bên B theo quy định của pháp luật.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5. Thông báo cho Bên B biết trước thời điểm ngừng hoặc giảm mức cung cấp điện ít nhất 05 ngày bằng cách thông báo trong 03 ngày liên tiếp trên phương tiện thông tin đại chúng khi có kế hoạch ngừng, giảm mức cung cấp điện để sửa chữa, bảo dưỡng, đại tu, xây lắp các công trình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6. Bảo đảm lưới điện và các trang thiết bị điện vận hành an toàn, ổn định, tin cậy. Bảo đảm cung cấp điện cho Bên mua điện đáp ứng các tiêu chuẩn về kỹ thuật, chất lượng dịch vụ, an toàn, trừ </w:t>
      </w:r>
      <w:r w:rsidRPr="00BD4501">
        <w:rPr>
          <w:rFonts w:ascii="Arial" w:eastAsia="Times New Roman" w:hAnsi="Arial" w:cs="Arial"/>
          <w:color w:val="000000"/>
          <w:sz w:val="18"/>
          <w:szCs w:val="18"/>
          <w:shd w:val="clear" w:color="auto" w:fill="FFFFFF"/>
          <w:lang w:eastAsia="vi-VN"/>
        </w:rPr>
        <w:t>trường hợp</w:t>
      </w:r>
      <w:r w:rsidRPr="00BD4501">
        <w:rPr>
          <w:rFonts w:ascii="Arial" w:eastAsia="Times New Roman" w:hAnsi="Arial" w:cs="Arial"/>
          <w:color w:val="000000"/>
          <w:sz w:val="18"/>
          <w:szCs w:val="18"/>
          <w:lang w:eastAsia="vi-VN"/>
        </w:rPr>
        <w:t> lưới điện phân phối bị quá tải theo xác nhận của Cục Điều tiết điện lực hoặc cơ quan được ủy quyền.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7. Trường hợp Bên A đã tạm ngừng cung cấp điện theo yêu cầu của Bên B tại Khoản 5 Điều 7 CÁC ĐIỀU KHOẢN CHUNG của Hợp đồng này, trong thời hạn 07 ngày kể từ ngày nhận được thông báo của Bên B về việc tiếp tục sử dụng diện, Bên A phải cấp điện trở lại cho Bên B.</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8. Quyền và nghĩa vụ khác theo quy định pháp luật.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7. Quyền và nghĩa vụ của Bên B</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1. Yêu cầu Bên A: Bảo đảm chất lượng điện năng tại vị trí đã </w:t>
      </w:r>
      <w:r w:rsidRPr="00BD4501">
        <w:rPr>
          <w:rFonts w:ascii="Arial" w:eastAsia="Times New Roman" w:hAnsi="Arial" w:cs="Arial"/>
          <w:color w:val="000000"/>
          <w:sz w:val="18"/>
          <w:szCs w:val="18"/>
          <w:shd w:val="clear" w:color="auto" w:fill="FFFFFF"/>
          <w:lang w:eastAsia="vi-VN"/>
        </w:rPr>
        <w:t>thỏa thuận</w:t>
      </w:r>
      <w:r w:rsidRPr="00BD4501">
        <w:rPr>
          <w:rFonts w:ascii="Arial" w:eastAsia="Times New Roman" w:hAnsi="Arial" w:cs="Arial"/>
          <w:color w:val="000000"/>
          <w:sz w:val="18"/>
          <w:szCs w:val="18"/>
          <w:lang w:eastAsia="vi-VN"/>
        </w:rPr>
        <w:t> trong Hợp đồng; kiểm tra chất lượng điện, tính chính xác của thiết bị đo đếm điện, số tiền điện phải thanh toán; kịp thời khôi phục việc cấp điện sau khi mất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2. Tạo điều kiện thuận lợi cho Bên A kiểm tra, ghi chỉ số công tơ, sửa chữa, thay thế thiết bị đo đếm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3. Thông báo cho Bên A trước 15 ngày trong </w:t>
      </w:r>
      <w:r w:rsidRPr="00BD4501">
        <w:rPr>
          <w:rFonts w:ascii="Arial" w:eastAsia="Times New Roman" w:hAnsi="Arial" w:cs="Arial"/>
          <w:color w:val="000000"/>
          <w:sz w:val="18"/>
          <w:szCs w:val="18"/>
          <w:shd w:val="clear" w:color="auto" w:fill="FFFFFF"/>
          <w:lang w:eastAsia="vi-VN"/>
        </w:rPr>
        <w:t>trường hợp</w:t>
      </w:r>
      <w:r w:rsidRPr="00BD4501">
        <w:rPr>
          <w:rFonts w:ascii="Arial" w:eastAsia="Times New Roman" w:hAnsi="Arial" w:cs="Arial"/>
          <w:color w:val="000000"/>
          <w:sz w:val="18"/>
          <w:szCs w:val="18"/>
          <w:lang w:eastAsia="vi-VN"/>
        </w:rPr>
        <w:t> thay đổi mục đích sử dụng điện dẫn đến thay đổi giá điện; thay đổi số hộ dùng chung đã đăng ký trong Hợp đồng; có nhu cầu chấm dứt Hợp đồng.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4. Thông báo ngay cho Bên A khi phát hiện thiết bị đo đếm điện bị hư hỏng hoặc nghi ngờ chạy không chính xác, khi phát hiện những hiện tượng bất thường có thể gây mất điện, mất an toàn cho người và tài sản.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5. Thông báo cho Bên A biết trước 05 ngày khi có nhu cầu tạm ngừng sử dụng điện liên tục trên 06 tháng.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6. Chịu trách nhiệm quản lý tài sản, đảm bảo an toàn đối với đường dây dẫn điện từ sau thiết bị đo đếm điện năng mua điện đến nơi sử dụng điện. Không được tự ý cung cấp điện cho hộ sử dụng điện khác.</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7. Thanh toán tiền điện hàng tháng đầy đủ, đúng thời hạn theo Hợp đồng.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8. Không được tự ý tháo gỡ, di chuyển công tơ điện. Khi có nhu cầu di chuyển công tơ điện sang vị trí khác phải được sự đồng ý của Bên A và phải chịu toàn bộ chi phí di chuyển.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9. Không trộm cắp điện dưới mọi hình thức. Trường hợp có hành vi trộm cắp điện, Bên B phải bồi thường cho Bên A theo Quy định về kiểm tra hoạt động điện lực và sử dụng điện, giải quyết tranh chấp Hợp đồng mua bán điện do Bộ Công Thương ban hành; bị xử phạt vi phạm hành chính theo Quy định về xử phạt vi phạm hành chính trong lĩnh vực đi đập thủy điện, sử dụng năng lượng tiết kiệm và hiệu quả do Chính phủ ban hành hoặc bị truy cứu trách nhiệm hình sự theo quy định của pháp luật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10. Quyền và nghĩa vụ khác theo quy định pháp luật.</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8. Bồi th</w:t>
      </w:r>
      <w:r w:rsidRPr="00BD4501">
        <w:rPr>
          <w:rFonts w:ascii="Arial" w:eastAsia="Times New Roman" w:hAnsi="Arial" w:cs="Arial"/>
          <w:b/>
          <w:bCs/>
          <w:color w:val="000000"/>
          <w:sz w:val="18"/>
          <w:szCs w:val="18"/>
          <w:shd w:val="clear" w:color="auto" w:fill="FFFFFF"/>
          <w:lang w:eastAsia="vi-VN"/>
        </w:rPr>
        <w:t>ườ</w:t>
      </w:r>
      <w:r w:rsidRPr="00BD4501">
        <w:rPr>
          <w:rFonts w:ascii="Arial" w:eastAsia="Times New Roman" w:hAnsi="Arial" w:cs="Arial"/>
          <w:b/>
          <w:bCs/>
          <w:color w:val="000000"/>
          <w:sz w:val="18"/>
          <w:szCs w:val="18"/>
          <w:lang w:eastAsia="vi-VN"/>
        </w:rPr>
        <w:t>ng thiệt hại và phạt vi phạm Hợp đồng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1. Các hành vi vi phạm hợp đồng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a) Các hành vi vi phạm của Bên A:</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Không bảo đảm chất lượng điện năng quy định tại Điều 1, trừ </w:t>
      </w:r>
      <w:r w:rsidRPr="00BD4501">
        <w:rPr>
          <w:rFonts w:ascii="Arial" w:eastAsia="Times New Roman" w:hAnsi="Arial" w:cs="Arial"/>
          <w:color w:val="000000"/>
          <w:sz w:val="18"/>
          <w:szCs w:val="18"/>
          <w:shd w:val="clear" w:color="auto" w:fill="FFFFFF"/>
          <w:lang w:eastAsia="vi-VN"/>
        </w:rPr>
        <w:t>trường hợp</w:t>
      </w:r>
      <w:r w:rsidRPr="00BD4501">
        <w:rPr>
          <w:rFonts w:ascii="Arial" w:eastAsia="Times New Roman" w:hAnsi="Arial" w:cs="Arial"/>
          <w:color w:val="000000"/>
          <w:sz w:val="18"/>
          <w:szCs w:val="18"/>
          <w:lang w:eastAsia="vi-VN"/>
        </w:rPr>
        <w:t> bất khả kháng; bán điện cao hơn giá quy định; ghi sai chỉ số công tơ, tính sai tiền điện trong hóa đơn; khi Bên B có thông báo việc tăng số hộ dùng chung mà bên A không thực hiện điều chỉnh; các hành vi khác vi phạm các quy định về mua bán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b) Các hành vi vi phạm của Bên B:</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lastRenderedPageBreak/>
        <w:t>Sử dụng điện sai mục đích có mức giá cao hơn mức giá đã thỏa thuận trong Hợp đồng; chậm trả tiền điện theo quy định mà không có lý do chính đáng; khi giảm số hộ dùng chung mà không thông báo cho Bên A; các hành vi khác vi phạm các quy định về mua bán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2. Bồi thường thiệt hại</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a) Bên A phải bồi thường cho Bên B khi có các hành vi vi phạm tại Điểm a Khoản 1 Điều này.</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b) Bên B phải bồi thường cho Bên A khi có các hành vi vi phạm tại Điểm b Khoản 1 Điều này.</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c) Số tiền bồi thường được xác định theo phương pháp do Bộ Công Thương ban hành tại Quy định về kiểm tra hoạt động điện lực và sử dụng điện, giải quyết tranh chấp Hợp đồng mua bán điện.</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3. Phạt vi phạm Hợp đồng</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Ngoài việc bồi thường thiệt hại quy định tại Khoản 2 Điều này các bên bị phạt vi phạm hợp đồng như sau:</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a) Bên A bị phạt vi phạm nghĩa vụ Hợp đồng với mức phạt bằng 8% phần giá trị nghĩa vụ Hợp đồng bị vi phạm nếu vi phạm một trong các trường </w:t>
      </w:r>
      <w:r w:rsidRPr="00BD4501">
        <w:rPr>
          <w:rFonts w:ascii="Arial" w:eastAsia="Times New Roman" w:hAnsi="Arial" w:cs="Arial"/>
          <w:color w:val="000000"/>
          <w:sz w:val="18"/>
          <w:szCs w:val="18"/>
          <w:shd w:val="clear" w:color="auto" w:fill="FFFFFF"/>
          <w:lang w:eastAsia="vi-VN"/>
        </w:rPr>
        <w:t>hợp quy</w:t>
      </w:r>
      <w:r w:rsidRPr="00BD4501">
        <w:rPr>
          <w:rFonts w:ascii="Arial" w:eastAsia="Times New Roman" w:hAnsi="Arial" w:cs="Arial"/>
          <w:color w:val="000000"/>
          <w:sz w:val="18"/>
          <w:szCs w:val="18"/>
          <w:lang w:eastAsia="vi-VN"/>
        </w:rPr>
        <w:t> định tại Điểm a Khoản 1 Điều này;</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b) Bên B bị phạt vi phạm nghĩa vụ Hợp đồng với mức phạt bằng 8% phần giá trị nghĩa vụ Hợp đồng bị vi phạm nếu vi phạm một trong các trường </w:t>
      </w:r>
      <w:r w:rsidRPr="00BD4501">
        <w:rPr>
          <w:rFonts w:ascii="Arial" w:eastAsia="Times New Roman" w:hAnsi="Arial" w:cs="Arial"/>
          <w:color w:val="000000"/>
          <w:sz w:val="18"/>
          <w:szCs w:val="18"/>
          <w:shd w:val="clear" w:color="auto" w:fill="FFFFFF"/>
          <w:lang w:eastAsia="vi-VN"/>
        </w:rPr>
        <w:t>hợp quy</w:t>
      </w:r>
      <w:r w:rsidRPr="00BD4501">
        <w:rPr>
          <w:rFonts w:ascii="Arial" w:eastAsia="Times New Roman" w:hAnsi="Arial" w:cs="Arial"/>
          <w:color w:val="000000"/>
          <w:sz w:val="18"/>
          <w:szCs w:val="18"/>
          <w:lang w:eastAsia="vi-VN"/>
        </w:rPr>
        <w:t> định tại Điểm b Khoản 1 Điều này.</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b/>
          <w:bCs/>
          <w:color w:val="000000"/>
          <w:sz w:val="18"/>
          <w:szCs w:val="18"/>
          <w:lang w:eastAsia="vi-VN"/>
        </w:rPr>
        <w:t>Điều 9. Giải quyết tranh chấp</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1. Hai bên cam kết thực hiện đúng các </w:t>
      </w:r>
      <w:r w:rsidRPr="00BD4501">
        <w:rPr>
          <w:rFonts w:ascii="Arial" w:eastAsia="Times New Roman" w:hAnsi="Arial" w:cs="Arial"/>
          <w:color w:val="000000"/>
          <w:sz w:val="18"/>
          <w:szCs w:val="18"/>
          <w:shd w:val="clear" w:color="auto" w:fill="FFFFFF"/>
          <w:lang w:eastAsia="vi-VN"/>
        </w:rPr>
        <w:t>thỏa thuận</w:t>
      </w:r>
      <w:r w:rsidRPr="00BD4501">
        <w:rPr>
          <w:rFonts w:ascii="Arial" w:eastAsia="Times New Roman" w:hAnsi="Arial" w:cs="Arial"/>
          <w:color w:val="000000"/>
          <w:sz w:val="18"/>
          <w:szCs w:val="18"/>
          <w:lang w:eastAsia="vi-VN"/>
        </w:rPr>
        <w:t> trong Hợp đồng, bên nào vi phạm sẽ bị xử lý theo quy định của pháp luật.</w:t>
      </w:r>
    </w:p>
    <w:p w:rsidR="00BD4501" w:rsidRPr="00BD4501" w:rsidRDefault="00BD4501" w:rsidP="00BD4501">
      <w:pPr>
        <w:spacing w:after="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shd w:val="clear" w:color="auto" w:fill="FFFFFF"/>
          <w:lang w:eastAsia="vi-VN"/>
        </w:rPr>
        <w:t>2. Trường hợp</w:t>
      </w:r>
      <w:r w:rsidRPr="00BD4501">
        <w:rPr>
          <w:rFonts w:ascii="Arial" w:eastAsia="Times New Roman" w:hAnsi="Arial" w:cs="Arial"/>
          <w:color w:val="000000"/>
          <w:sz w:val="18"/>
          <w:szCs w:val="18"/>
          <w:lang w:eastAsia="vi-VN"/>
        </w:rPr>
        <w:t> phát sinh tranh chấp, hai bên giải quyết bằng thương lượng. Nếu hai bên không tự giải quyết được thì có thể đề nghị Sở Công Thương tổ chức hòa giải. Trình tự, thủ tục và thời hạn tổ chức hòa giải được thực hiện theo quy định tại </w:t>
      </w:r>
      <w:bookmarkStart w:id="3" w:name="dc_3"/>
      <w:r w:rsidRPr="00BD4501">
        <w:rPr>
          <w:rFonts w:ascii="Arial" w:eastAsia="Times New Roman" w:hAnsi="Arial" w:cs="Arial"/>
          <w:color w:val="000000"/>
          <w:sz w:val="18"/>
          <w:szCs w:val="18"/>
          <w:lang w:eastAsia="vi-VN"/>
        </w:rPr>
        <w:t>Điều 26 Thông tư số 27/2013/TT-BCT</w:t>
      </w:r>
      <w:bookmarkEnd w:id="3"/>
      <w:r w:rsidRPr="00BD4501">
        <w:rPr>
          <w:rFonts w:ascii="Arial" w:eastAsia="Times New Roman" w:hAnsi="Arial" w:cs="Arial"/>
          <w:color w:val="000000"/>
          <w:sz w:val="18"/>
          <w:szCs w:val="18"/>
          <w:lang w:eastAsia="vi-VN"/>
        </w:rPr>
        <w:t> ngày 31 tháng 10 năm 2013 của Bộ Công Thương hoặc văn bản sửa đổi, bổ sung hoặc thay thế.</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3. Trong </w:t>
      </w:r>
      <w:r w:rsidRPr="00BD4501">
        <w:rPr>
          <w:rFonts w:ascii="Arial" w:eastAsia="Times New Roman" w:hAnsi="Arial" w:cs="Arial"/>
          <w:color w:val="000000"/>
          <w:sz w:val="18"/>
          <w:szCs w:val="18"/>
          <w:shd w:val="clear" w:color="auto" w:fill="FFFFFF"/>
          <w:lang w:eastAsia="vi-VN"/>
        </w:rPr>
        <w:t>trường hợp</w:t>
      </w:r>
      <w:r w:rsidRPr="00BD4501">
        <w:rPr>
          <w:rFonts w:ascii="Arial" w:eastAsia="Times New Roman" w:hAnsi="Arial" w:cs="Arial"/>
          <w:color w:val="000000"/>
          <w:sz w:val="18"/>
          <w:szCs w:val="18"/>
          <w:lang w:eastAsia="vi-VN"/>
        </w:rPr>
        <w:t> không đề nghị hòa giải hoặc hòa giải không thành, một trong hai bên hoặc các bên có quyền khởi kiện tại Toà án theo quy định của pháp luật về tố tụng dân sự.</w:t>
      </w:r>
    </w:p>
    <w:p w:rsidR="00BD4501" w:rsidRPr="00BD4501" w:rsidRDefault="00BD4501" w:rsidP="00BD4501">
      <w:pPr>
        <w:spacing w:before="120" w:after="120" w:line="234" w:lineRule="atLeast"/>
        <w:rPr>
          <w:rFonts w:ascii="Arial" w:eastAsia="Times New Roman" w:hAnsi="Arial" w:cs="Arial"/>
          <w:color w:val="000000"/>
          <w:sz w:val="18"/>
          <w:szCs w:val="18"/>
          <w:lang w:eastAsia="vi-VN"/>
        </w:rPr>
      </w:pPr>
      <w:r w:rsidRPr="00BD4501">
        <w:rPr>
          <w:rFonts w:ascii="Arial" w:eastAsia="Times New Roman" w:hAnsi="Arial" w:cs="Arial"/>
          <w:color w:val="000000"/>
          <w:sz w:val="18"/>
          <w:szCs w:val="18"/>
          <w:lang w:eastAsia="vi-VN"/>
        </w:rPr>
        <w:t>4. Trong thời gian chờ giải quyết, Bên B vẫn phải thanh toán tiền điện và Bên A không được ngừng cấp điện./.</w:t>
      </w:r>
    </w:p>
    <w:p w:rsidR="00DC2A5B" w:rsidRDefault="00BD4501">
      <w:bookmarkStart w:id="4" w:name="_GoBack"/>
      <w:bookmarkEnd w:id="4"/>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01"/>
    <w:rsid w:val="00006E30"/>
    <w:rsid w:val="007E18FB"/>
    <w:rsid w:val="00BD45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31B44-5D68-49EC-96C7-3AC340D9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450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2022-12-31T00:58:00Z</dcterms:created>
  <dcterms:modified xsi:type="dcterms:W3CDTF">2022-12-31T00:59:00Z</dcterms:modified>
</cp:coreProperties>
</file>